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3E14336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7B046E">
        <w:rPr>
          <w:rFonts w:ascii="Arial" w:hAnsi="Arial" w:cs="Arial"/>
          <w:b/>
          <w:bCs/>
          <w:sz w:val="52"/>
          <w:szCs w:val="52"/>
        </w:rPr>
        <w:t>Workforce Planning</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7853C5C8" w14:textId="77777777" w:rsidR="007B046E" w:rsidRDefault="007B046E" w:rsidP="007B046E">
      <w:pPr>
        <w:jc w:val="center"/>
        <w:rPr>
          <w:rFonts w:ascii="Arial" w:hAnsi="Arial" w:cs="Arial"/>
          <w:sz w:val="40"/>
          <w:szCs w:val="40"/>
        </w:rPr>
      </w:pPr>
      <w:r w:rsidRPr="007B046E">
        <w:rPr>
          <w:rFonts w:ascii="Arial" w:hAnsi="Arial" w:cs="Arial"/>
          <w:sz w:val="40"/>
          <w:szCs w:val="40"/>
        </w:rPr>
        <w:t>Module 1: Foundations of Workforce Planning</w:t>
      </w:r>
    </w:p>
    <w:p w14:paraId="3CDAFBCC" w14:textId="77777777" w:rsidR="009731FD" w:rsidRDefault="009731FD" w:rsidP="007B046E">
      <w:pPr>
        <w:jc w:val="center"/>
        <w:rPr>
          <w:rFonts w:ascii="Arial" w:hAnsi="Arial" w:cs="Arial"/>
          <w:sz w:val="40"/>
          <w:szCs w:val="40"/>
        </w:rPr>
      </w:pPr>
    </w:p>
    <w:p w14:paraId="10F46B6B" w14:textId="650CC023" w:rsidR="009731FD" w:rsidRDefault="002F6030" w:rsidP="007B046E">
      <w:pPr>
        <w:jc w:val="center"/>
        <w:rPr>
          <w:rFonts w:ascii="Arial" w:hAnsi="Arial" w:cs="Arial"/>
          <w:sz w:val="40"/>
          <w:szCs w:val="40"/>
        </w:rPr>
      </w:pPr>
      <w:r>
        <w:rPr>
          <w:noProof/>
        </w:rPr>
        <w:drawing>
          <wp:inline distT="0" distB="0" distL="0" distR="0" wp14:anchorId="3533FB66" wp14:editId="26403520">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532816AC" w14:textId="77777777" w:rsidR="009731FD" w:rsidRDefault="009731FD" w:rsidP="007B046E">
      <w:pPr>
        <w:jc w:val="center"/>
        <w:rPr>
          <w:rFonts w:ascii="Arial" w:hAnsi="Arial" w:cs="Arial"/>
          <w:sz w:val="40"/>
          <w:szCs w:val="40"/>
        </w:rPr>
      </w:pPr>
    </w:p>
    <w:p w14:paraId="4B15D435" w14:textId="77777777" w:rsidR="009731FD" w:rsidRDefault="009731FD" w:rsidP="007B046E">
      <w:pPr>
        <w:jc w:val="center"/>
        <w:rPr>
          <w:rFonts w:ascii="Arial" w:hAnsi="Arial" w:cs="Arial"/>
          <w:sz w:val="40"/>
          <w:szCs w:val="40"/>
        </w:rPr>
      </w:pPr>
    </w:p>
    <w:p w14:paraId="5AD6E6AF" w14:textId="3F7A6689" w:rsidR="009731FD" w:rsidRPr="007B046E" w:rsidRDefault="009731FD" w:rsidP="007B046E">
      <w:pPr>
        <w:jc w:val="center"/>
        <w:rPr>
          <w:rFonts w:ascii="Arial" w:hAnsi="Arial" w:cs="Arial"/>
          <w:sz w:val="40"/>
          <w:szCs w:val="40"/>
        </w:rPr>
      </w:pPr>
      <w:r w:rsidRPr="009731FD">
        <w:rPr>
          <w:rFonts w:ascii="Arial" w:hAnsi="Arial" w:cs="Arial"/>
          <w:noProof/>
          <w:sz w:val="40"/>
          <w:szCs w:val="40"/>
        </w:rPr>
        <w:drawing>
          <wp:inline distT="0" distB="0" distL="0" distR="0" wp14:anchorId="55BC6F88" wp14:editId="76DFEE53">
            <wp:extent cx="6858000" cy="4574540"/>
            <wp:effectExtent l="0" t="0" r="0" b="0"/>
            <wp:docPr id="147079355" name="Picture 1" descr="A group of people arou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79355" name="Picture 1" descr="A group of people around a table&#10;&#10;AI-generated content may be incorrect."/>
                    <pic:cNvPicPr/>
                  </pic:nvPicPr>
                  <pic:blipFill>
                    <a:blip r:embed="rId11"/>
                    <a:stretch>
                      <a:fillRect/>
                    </a:stretch>
                  </pic:blipFill>
                  <pic:spPr>
                    <a:xfrm>
                      <a:off x="0" y="0"/>
                      <a:ext cx="6858000" cy="4574540"/>
                    </a:xfrm>
                    <a:prstGeom prst="rect">
                      <a:avLst/>
                    </a:prstGeom>
                  </pic:spPr>
                </pic:pic>
              </a:graphicData>
            </a:graphic>
          </wp:inline>
        </w:drawing>
      </w:r>
    </w:p>
    <w:p w14:paraId="0326AF28" w14:textId="7097AFCF" w:rsidR="00E834C1" w:rsidRDefault="00E834C1">
      <w:r>
        <w:br w:type="page"/>
      </w:r>
    </w:p>
    <w:p w14:paraId="738DE4E6" w14:textId="77777777" w:rsidR="00E834C1" w:rsidRDefault="00E834C1" w:rsidP="00E834C1">
      <w:pPr>
        <w:jc w:val="center"/>
        <w:rPr>
          <w:rFonts w:ascii="Arial" w:hAnsi="Arial" w:cs="Arial"/>
          <w:sz w:val="52"/>
          <w:szCs w:val="52"/>
        </w:rPr>
      </w:pPr>
    </w:p>
    <w:p w14:paraId="1F975A2C" w14:textId="00185528" w:rsidR="00E834C1" w:rsidRDefault="00E834C1" w:rsidP="009731FD">
      <w:pPr>
        <w:jc w:val="center"/>
        <w:rPr>
          <w:rFonts w:ascii="Arial" w:hAnsi="Arial" w:cs="Arial"/>
          <w:b/>
          <w:bCs/>
          <w:sz w:val="52"/>
          <w:szCs w:val="52"/>
        </w:rPr>
      </w:pPr>
      <w:r w:rsidRPr="00E834C1">
        <w:rPr>
          <w:rFonts w:ascii="Arial" w:hAnsi="Arial" w:cs="Arial"/>
          <w:b/>
          <w:bCs/>
          <w:sz w:val="52"/>
          <w:szCs w:val="52"/>
        </w:rPr>
        <w:t xml:space="preserve">An Overview of </w:t>
      </w:r>
      <w:r w:rsidR="009731FD">
        <w:rPr>
          <w:rFonts w:ascii="Arial" w:hAnsi="Arial" w:cs="Arial"/>
          <w:b/>
          <w:bCs/>
          <w:sz w:val="52"/>
          <w:szCs w:val="52"/>
        </w:rPr>
        <w:t>Strategic Workforce Planning</w:t>
      </w:r>
      <w:r w:rsidRPr="00E834C1">
        <w:rPr>
          <w:rFonts w:ascii="Arial" w:hAnsi="Arial" w:cs="Arial"/>
          <w:b/>
          <w:bCs/>
          <w:sz w:val="52"/>
          <w:szCs w:val="52"/>
        </w:rPr>
        <w:t xml:space="preserve"> for Human Resource Management Students</w:t>
      </w:r>
    </w:p>
    <w:p w14:paraId="2A376D7D" w14:textId="2B701201" w:rsidR="00E834C1" w:rsidRDefault="00E834C1" w:rsidP="00E834C1">
      <w:pPr>
        <w:jc w:val="center"/>
        <w:rPr>
          <w:rFonts w:ascii="Arial" w:hAnsi="Arial" w:cs="Arial"/>
          <w:b/>
          <w:bCs/>
          <w:sz w:val="52"/>
          <w:szCs w:val="52"/>
        </w:rPr>
      </w:pPr>
    </w:p>
    <w:p w14:paraId="6F465A4E" w14:textId="77777777" w:rsidR="009731FD" w:rsidRPr="00606557" w:rsidRDefault="00E834C1" w:rsidP="009731FD">
      <w:pPr>
        <w:rPr>
          <w:rFonts w:cstheme="minorHAnsi"/>
          <w:b/>
          <w:bCs/>
        </w:rPr>
      </w:pPr>
      <w:r w:rsidRPr="00E834C1">
        <w:rPr>
          <w:rFonts w:cstheme="minorHAnsi"/>
        </w:rPr>
        <w:br/>
      </w:r>
      <w:r w:rsidRPr="00E834C1">
        <w:rPr>
          <w:rFonts w:cstheme="minorHAnsi"/>
        </w:rPr>
        <w:br/>
      </w:r>
      <w:r w:rsidR="009731FD" w:rsidRPr="00606557">
        <w:rPr>
          <w:rFonts w:cstheme="minorHAnsi"/>
          <w:b/>
          <w:bCs/>
        </w:rPr>
        <w:t>Course Introduction</w:t>
      </w:r>
    </w:p>
    <w:p w14:paraId="79034A2F" w14:textId="77777777" w:rsidR="009731FD" w:rsidRPr="009731FD" w:rsidRDefault="009731FD" w:rsidP="009731FD">
      <w:pPr>
        <w:rPr>
          <w:rFonts w:cstheme="minorHAnsi"/>
        </w:rPr>
      </w:pPr>
      <w:r w:rsidRPr="009731FD">
        <w:rPr>
          <w:rFonts w:cstheme="minorHAnsi"/>
        </w:rPr>
        <w:t>Strategic Workforce Planning is where data meets strategy and people power meets organizational purpose. This course equips students with the analytical and strategic skills needed to align talent with business objectives in a constantly evolving labor landscape. Students will explore how workforce planning functions as both a human resources discipline and a critical business process that drives organizational agility, performance, and competitiveness.</w:t>
      </w:r>
    </w:p>
    <w:p w14:paraId="0E41E3D7" w14:textId="77777777" w:rsidR="009731FD" w:rsidRPr="009731FD" w:rsidRDefault="009731FD" w:rsidP="009731FD">
      <w:pPr>
        <w:rPr>
          <w:rFonts w:cstheme="minorHAnsi"/>
        </w:rPr>
      </w:pPr>
      <w:r w:rsidRPr="009731FD">
        <w:rPr>
          <w:rFonts w:cstheme="minorHAnsi"/>
        </w:rPr>
        <w:t>Through applied learning, students will master tools such as PESTLE, SWOT, and forecasting models to analyze workforce supply and demand. They will also design actionable plans that address capability gaps, leverage data analytics for decision-making, and measure workforce return on investment (ROI). By connecting HR strategy to real business outcomes, students will learn to think like strategic partners who can anticipate challenges and build future-ready organizations.</w:t>
      </w:r>
    </w:p>
    <w:p w14:paraId="10CE5ED7" w14:textId="77777777" w:rsidR="009731FD" w:rsidRDefault="009731FD" w:rsidP="009731FD">
      <w:pPr>
        <w:rPr>
          <w:rFonts w:cstheme="minorHAnsi"/>
        </w:rPr>
      </w:pPr>
      <w:r w:rsidRPr="009731FD">
        <w:rPr>
          <w:rFonts w:cstheme="minorHAnsi"/>
        </w:rPr>
        <w:t>This course blends theory with practice through case studies from industry leaders such as Deloitte, IBM, and Schneider Electric, focusing on how workforce planning enables transformation, innovation, and resilience across sectors.</w:t>
      </w:r>
    </w:p>
    <w:p w14:paraId="5515B106" w14:textId="77777777" w:rsidR="00606557" w:rsidRPr="009731FD" w:rsidRDefault="00606557" w:rsidP="009731FD">
      <w:pPr>
        <w:rPr>
          <w:rFonts w:cstheme="minorHAnsi"/>
        </w:rPr>
      </w:pPr>
    </w:p>
    <w:p w14:paraId="58190644" w14:textId="77777777" w:rsidR="009731FD" w:rsidRPr="009731FD" w:rsidRDefault="009731FD" w:rsidP="009731FD">
      <w:pPr>
        <w:rPr>
          <w:rFonts w:cstheme="minorHAnsi"/>
          <w:b/>
          <w:bCs/>
        </w:rPr>
      </w:pPr>
      <w:r w:rsidRPr="009731FD">
        <w:rPr>
          <w:rFonts w:cstheme="minorHAnsi"/>
          <w:b/>
          <w:bCs/>
        </w:rPr>
        <w:t>Course Learning Outcomes</w:t>
      </w:r>
    </w:p>
    <w:p w14:paraId="53124654" w14:textId="11AE7107" w:rsidR="009731FD" w:rsidRPr="009731FD" w:rsidRDefault="009731FD" w:rsidP="009731FD">
      <w:pPr>
        <w:rPr>
          <w:rFonts w:cstheme="minorHAnsi"/>
        </w:rPr>
      </w:pPr>
      <w:r w:rsidRPr="009731FD">
        <w:rPr>
          <w:rFonts w:cstheme="minorHAnsi"/>
        </w:rPr>
        <w:br/>
      </w:r>
      <w:r w:rsidR="00606557">
        <w:rPr>
          <w:rFonts w:cstheme="minorHAnsi"/>
        </w:rPr>
        <w:t>Upon completion of this course,</w:t>
      </w:r>
      <w:r w:rsidRPr="009731FD">
        <w:rPr>
          <w:rFonts w:cstheme="minorHAnsi"/>
        </w:rPr>
        <w:t xml:space="preserve"> students will be able to:</w:t>
      </w:r>
    </w:p>
    <w:p w14:paraId="7F20E65E" w14:textId="77777777" w:rsidR="009731FD" w:rsidRPr="009731FD" w:rsidRDefault="009731FD" w:rsidP="00D72342">
      <w:pPr>
        <w:numPr>
          <w:ilvl w:val="0"/>
          <w:numId w:val="1"/>
        </w:numPr>
        <w:rPr>
          <w:rFonts w:cstheme="minorHAnsi"/>
        </w:rPr>
      </w:pPr>
      <w:r w:rsidRPr="009731FD">
        <w:rPr>
          <w:rFonts w:cstheme="minorHAnsi"/>
        </w:rPr>
        <w:t>Define workforce planning and explain its role in achieving organizational strategy.</w:t>
      </w:r>
    </w:p>
    <w:p w14:paraId="2C32ACE5" w14:textId="77777777" w:rsidR="009731FD" w:rsidRPr="009731FD" w:rsidRDefault="009731FD" w:rsidP="00D72342">
      <w:pPr>
        <w:numPr>
          <w:ilvl w:val="0"/>
          <w:numId w:val="1"/>
        </w:numPr>
        <w:rPr>
          <w:rFonts w:cstheme="minorHAnsi"/>
        </w:rPr>
      </w:pPr>
      <w:r w:rsidRPr="009731FD">
        <w:rPr>
          <w:rFonts w:cstheme="minorHAnsi"/>
        </w:rPr>
        <w:t>Analyze internal and external business factors influencing workforce needs.</w:t>
      </w:r>
    </w:p>
    <w:p w14:paraId="2F1F93B3" w14:textId="77777777" w:rsidR="009731FD" w:rsidRPr="009731FD" w:rsidRDefault="009731FD" w:rsidP="00D72342">
      <w:pPr>
        <w:numPr>
          <w:ilvl w:val="0"/>
          <w:numId w:val="1"/>
        </w:numPr>
        <w:rPr>
          <w:rFonts w:cstheme="minorHAnsi"/>
        </w:rPr>
      </w:pPr>
      <w:r w:rsidRPr="009731FD">
        <w:rPr>
          <w:rFonts w:cstheme="minorHAnsi"/>
        </w:rPr>
        <w:t>Align workforce planning with organizational mission, vision, and goals.</w:t>
      </w:r>
    </w:p>
    <w:p w14:paraId="697210F1" w14:textId="77777777" w:rsidR="009731FD" w:rsidRPr="009731FD" w:rsidRDefault="009731FD" w:rsidP="00D72342">
      <w:pPr>
        <w:numPr>
          <w:ilvl w:val="0"/>
          <w:numId w:val="1"/>
        </w:numPr>
        <w:rPr>
          <w:rFonts w:cstheme="minorHAnsi"/>
        </w:rPr>
      </w:pPr>
      <w:r w:rsidRPr="009731FD">
        <w:rPr>
          <w:rFonts w:cstheme="minorHAnsi"/>
        </w:rPr>
        <w:t>Apply workforce analytics and metrics to guide evidence-based decision-making.</w:t>
      </w:r>
    </w:p>
    <w:p w14:paraId="5800E25D" w14:textId="77777777" w:rsidR="009731FD" w:rsidRPr="009731FD" w:rsidRDefault="009731FD" w:rsidP="00D72342">
      <w:pPr>
        <w:numPr>
          <w:ilvl w:val="0"/>
          <w:numId w:val="1"/>
        </w:numPr>
        <w:rPr>
          <w:rFonts w:cstheme="minorHAnsi"/>
        </w:rPr>
      </w:pPr>
      <w:r w:rsidRPr="009731FD">
        <w:rPr>
          <w:rFonts w:cstheme="minorHAnsi"/>
        </w:rPr>
        <w:t>Forecast future talent needs using qualitative and quantitative methods.</w:t>
      </w:r>
    </w:p>
    <w:p w14:paraId="34F8EA72" w14:textId="77777777" w:rsidR="009731FD" w:rsidRPr="009731FD" w:rsidRDefault="009731FD" w:rsidP="00D72342">
      <w:pPr>
        <w:numPr>
          <w:ilvl w:val="0"/>
          <w:numId w:val="1"/>
        </w:numPr>
        <w:rPr>
          <w:rFonts w:cstheme="minorHAnsi"/>
        </w:rPr>
      </w:pPr>
      <w:r w:rsidRPr="009731FD">
        <w:rPr>
          <w:rFonts w:cstheme="minorHAnsi"/>
        </w:rPr>
        <w:t>Conduct supply and gap analyses to identify capability shortfalls and surpluses.</w:t>
      </w:r>
    </w:p>
    <w:p w14:paraId="4C46D707" w14:textId="77777777" w:rsidR="009731FD" w:rsidRPr="009731FD" w:rsidRDefault="009731FD" w:rsidP="00D72342">
      <w:pPr>
        <w:numPr>
          <w:ilvl w:val="0"/>
          <w:numId w:val="1"/>
        </w:numPr>
        <w:rPr>
          <w:rFonts w:cstheme="minorHAnsi"/>
        </w:rPr>
      </w:pPr>
      <w:r w:rsidRPr="009731FD">
        <w:rPr>
          <w:rFonts w:cstheme="minorHAnsi"/>
        </w:rPr>
        <w:t>Develop and justify action plans that address workforce gaps through build, buy, borrow, or restructure strategies.</w:t>
      </w:r>
    </w:p>
    <w:p w14:paraId="54B4098C" w14:textId="77777777" w:rsidR="009731FD" w:rsidRPr="009731FD" w:rsidRDefault="009731FD" w:rsidP="00D72342">
      <w:pPr>
        <w:numPr>
          <w:ilvl w:val="0"/>
          <w:numId w:val="1"/>
        </w:numPr>
        <w:rPr>
          <w:rFonts w:cstheme="minorHAnsi"/>
        </w:rPr>
      </w:pPr>
      <w:r w:rsidRPr="009731FD">
        <w:rPr>
          <w:rFonts w:cstheme="minorHAnsi"/>
        </w:rPr>
        <w:t>Evaluate talent acquisition, internal mobility, and succession planning as levers of workforce agility.</w:t>
      </w:r>
    </w:p>
    <w:p w14:paraId="19DF302E" w14:textId="77777777" w:rsidR="009731FD" w:rsidRPr="009731FD" w:rsidRDefault="009731FD" w:rsidP="00D72342">
      <w:pPr>
        <w:numPr>
          <w:ilvl w:val="0"/>
          <w:numId w:val="1"/>
        </w:numPr>
        <w:rPr>
          <w:rFonts w:cstheme="minorHAnsi"/>
        </w:rPr>
      </w:pPr>
      <w:r w:rsidRPr="009731FD">
        <w:rPr>
          <w:rFonts w:cstheme="minorHAnsi"/>
        </w:rPr>
        <w:t>Integrate diversity, inclusion, belonging, and technology into strategic workforce design.</w:t>
      </w:r>
    </w:p>
    <w:p w14:paraId="224812E7" w14:textId="77777777" w:rsidR="009731FD" w:rsidRPr="009731FD" w:rsidRDefault="009731FD" w:rsidP="00D72342">
      <w:pPr>
        <w:numPr>
          <w:ilvl w:val="0"/>
          <w:numId w:val="1"/>
        </w:numPr>
        <w:rPr>
          <w:rFonts w:cstheme="minorHAnsi"/>
        </w:rPr>
      </w:pPr>
      <w:r w:rsidRPr="009731FD">
        <w:rPr>
          <w:rFonts w:cstheme="minorHAnsi"/>
        </w:rPr>
        <w:t>Measure workforce ROI and communicate talent outcomes in business terms to executive stakeholders.</w:t>
      </w:r>
    </w:p>
    <w:p w14:paraId="056F6FAE" w14:textId="4209F89E" w:rsidR="00E834C1" w:rsidRPr="00E834C1" w:rsidRDefault="00E834C1" w:rsidP="009731FD">
      <w:pPr>
        <w:rPr>
          <w:rFonts w:cstheme="minorHAnsi"/>
        </w:rPr>
      </w:pPr>
    </w:p>
    <w:p w14:paraId="5D32C35C" w14:textId="6C20A252" w:rsidR="00E834C1" w:rsidRDefault="00E834C1">
      <w:pPr>
        <w:rPr>
          <w:rFonts w:ascii="Arial" w:hAnsi="Arial" w:cs="Arial"/>
          <w:sz w:val="52"/>
          <w:szCs w:val="52"/>
        </w:rPr>
      </w:pPr>
    </w:p>
    <w:p w14:paraId="2292D6C4" w14:textId="2F76EAA5" w:rsidR="00E834C1" w:rsidRDefault="00E834C1" w:rsidP="00E834C1">
      <w:pPr>
        <w:jc w:val="center"/>
        <w:rPr>
          <w:rFonts w:ascii="Arial" w:hAnsi="Arial" w:cs="Arial"/>
          <w:sz w:val="52"/>
          <w:szCs w:val="52"/>
        </w:rPr>
      </w:pPr>
      <w:r w:rsidRPr="00B2013B">
        <w:rPr>
          <w:rFonts w:ascii="Arial" w:hAnsi="Arial" w:cs="Arial"/>
          <w:sz w:val="52"/>
          <w:szCs w:val="52"/>
        </w:rPr>
        <w:t xml:space="preserve">Module </w:t>
      </w:r>
      <w:r>
        <w:rPr>
          <w:rFonts w:ascii="Arial" w:hAnsi="Arial" w:cs="Arial"/>
          <w:sz w:val="52"/>
          <w:szCs w:val="52"/>
        </w:rPr>
        <w:t>1</w:t>
      </w:r>
      <w:proofErr w:type="gramStart"/>
      <w:r>
        <w:rPr>
          <w:rFonts w:ascii="Arial" w:hAnsi="Arial" w:cs="Arial"/>
          <w:sz w:val="52"/>
          <w:szCs w:val="52"/>
        </w:rPr>
        <w:t xml:space="preserve">:  </w:t>
      </w:r>
      <w:r w:rsidR="007F2ED6" w:rsidRPr="007F2ED6">
        <w:rPr>
          <w:rFonts w:ascii="Arial" w:hAnsi="Arial" w:cs="Arial"/>
          <w:sz w:val="52"/>
          <w:szCs w:val="52"/>
        </w:rPr>
        <w:t>Foundations</w:t>
      </w:r>
      <w:proofErr w:type="gramEnd"/>
      <w:r w:rsidR="007F2ED6" w:rsidRPr="007F2ED6">
        <w:rPr>
          <w:rFonts w:ascii="Arial" w:hAnsi="Arial" w:cs="Arial"/>
          <w:sz w:val="52"/>
          <w:szCs w:val="52"/>
        </w:rPr>
        <w:t xml:space="preserve"> of Workforce Planning</w:t>
      </w:r>
    </w:p>
    <w:p w14:paraId="57646347" w14:textId="77777777" w:rsidR="004A497C" w:rsidRDefault="004A497C" w:rsidP="00E834C1">
      <w:pPr>
        <w:jc w:val="center"/>
        <w:rPr>
          <w:rFonts w:ascii="Arial" w:hAnsi="Arial" w:cs="Arial"/>
          <w:sz w:val="52"/>
          <w:szCs w:val="52"/>
        </w:rPr>
      </w:pPr>
    </w:p>
    <w:p w14:paraId="7E54F75C" w14:textId="42FF27D6" w:rsidR="00E834C1" w:rsidRDefault="00606557" w:rsidP="004A497C">
      <w:pPr>
        <w:jc w:val="center"/>
      </w:pPr>
      <w:r w:rsidRPr="00F264E8">
        <w:rPr>
          <w:noProof/>
        </w:rPr>
        <w:drawing>
          <wp:inline distT="0" distB="0" distL="0" distR="0" wp14:anchorId="037B1EDF" wp14:editId="4EACB679">
            <wp:extent cx="3183468" cy="1790700"/>
            <wp:effectExtent l="0" t="0" r="4445" b="0"/>
            <wp:docPr id="1391827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827105" name=""/>
                    <pic:cNvPicPr/>
                  </pic:nvPicPr>
                  <pic:blipFill>
                    <a:blip r:embed="rId12"/>
                    <a:stretch>
                      <a:fillRect/>
                    </a:stretch>
                  </pic:blipFill>
                  <pic:spPr>
                    <a:xfrm>
                      <a:off x="0" y="0"/>
                      <a:ext cx="3236360" cy="1820451"/>
                    </a:xfrm>
                    <a:prstGeom prst="rect">
                      <a:avLst/>
                    </a:prstGeom>
                  </pic:spPr>
                </pic:pic>
              </a:graphicData>
            </a:graphic>
          </wp:inline>
        </w:drawing>
      </w:r>
    </w:p>
    <w:p w14:paraId="1303DD9E" w14:textId="1659A947" w:rsidR="004A497C" w:rsidRDefault="004A497C" w:rsidP="004A497C">
      <w:pPr>
        <w:jc w:val="center"/>
      </w:pPr>
    </w:p>
    <w:p w14:paraId="5022FDCB" w14:textId="1930C343" w:rsidR="00DD0662" w:rsidRPr="00DD0662" w:rsidRDefault="00DD0662" w:rsidP="00DD0662">
      <w:pPr>
        <w:jc w:val="center"/>
      </w:pPr>
      <w:r w:rsidRPr="00DD0662">
        <w:t>Time:  2 minutes</w:t>
      </w:r>
    </w:p>
    <w:p w14:paraId="696F2990" w14:textId="7EBFAB97" w:rsidR="00DD0662" w:rsidRPr="00DD0662" w:rsidRDefault="00DD0662" w:rsidP="00DD0662">
      <w:pPr>
        <w:jc w:val="center"/>
      </w:pPr>
      <w:r w:rsidRPr="00DD0662">
        <w:t>Running time: 2 minutes</w:t>
      </w:r>
    </w:p>
    <w:p w14:paraId="7B14A4EC" w14:textId="5FCC15B6" w:rsidR="00606557" w:rsidRPr="00606557" w:rsidRDefault="00DD0662" w:rsidP="00606557">
      <w:r w:rsidRPr="00DD0662">
        <w:t> </w:t>
      </w:r>
      <w:r w:rsidR="00606557" w:rsidRPr="00606557">
        <w:t> </w:t>
      </w:r>
    </w:p>
    <w:p w14:paraId="6207DC0E" w14:textId="77777777" w:rsidR="00606557" w:rsidRPr="00606557" w:rsidRDefault="00606557" w:rsidP="00606557">
      <w:r w:rsidRPr="00606557">
        <w:t> </w:t>
      </w:r>
    </w:p>
    <w:p w14:paraId="6291FBB2" w14:textId="77777777" w:rsidR="00606557" w:rsidRPr="00606557" w:rsidRDefault="00606557" w:rsidP="00606557">
      <w:r w:rsidRPr="00606557">
        <w:rPr>
          <w:b/>
          <w:bCs/>
        </w:rPr>
        <w:t>Objective</w:t>
      </w:r>
      <w:r w:rsidRPr="00606557">
        <w:t>: Introduce the topic of Strategic Workforce Planning</w:t>
      </w:r>
    </w:p>
    <w:p w14:paraId="1571CA1C" w14:textId="77777777" w:rsidR="00606557" w:rsidRPr="00606557" w:rsidRDefault="00606557" w:rsidP="00606557">
      <w:r w:rsidRPr="00606557">
        <w:rPr>
          <w:b/>
          <w:bCs/>
        </w:rPr>
        <w:t>Description</w:t>
      </w:r>
      <w:r w:rsidRPr="00606557">
        <w:t>:  Introduction to the topic and why it is important.</w:t>
      </w:r>
    </w:p>
    <w:p w14:paraId="496363F8" w14:textId="77777777" w:rsidR="00606557" w:rsidRPr="00606557" w:rsidRDefault="00606557" w:rsidP="00606557">
      <w:pPr>
        <w:rPr>
          <w:b/>
          <w:bCs/>
        </w:rPr>
      </w:pPr>
      <w:r w:rsidRPr="00606557">
        <w:rPr>
          <w:b/>
          <w:bCs/>
        </w:rPr>
        <w:t xml:space="preserve">Instructional Method: </w:t>
      </w:r>
      <w:r w:rsidRPr="00606557">
        <w:t>Lecture – Video - ice breaker</w:t>
      </w:r>
      <w:r w:rsidRPr="00606557">
        <w:rPr>
          <w:b/>
          <w:bCs/>
        </w:rPr>
        <w:t> </w:t>
      </w:r>
    </w:p>
    <w:p w14:paraId="04FF0C18" w14:textId="77777777" w:rsidR="00606557" w:rsidRPr="00606557" w:rsidRDefault="00606557" w:rsidP="00606557">
      <w:r w:rsidRPr="00606557">
        <w:t> </w:t>
      </w:r>
    </w:p>
    <w:p w14:paraId="477FB6E1" w14:textId="77777777" w:rsidR="00606557" w:rsidRPr="00606557" w:rsidRDefault="00606557" w:rsidP="00606557">
      <w:r w:rsidRPr="00606557">
        <w:rPr>
          <w:b/>
          <w:bCs/>
        </w:rPr>
        <w:t>Script</w:t>
      </w:r>
      <w:r w:rsidRPr="00606557">
        <w:t>:  </w:t>
      </w:r>
    </w:p>
    <w:p w14:paraId="0997BE7E" w14:textId="380C6E7C" w:rsidR="00606557" w:rsidRPr="00606557" w:rsidRDefault="00606557" w:rsidP="00606557">
      <w:r w:rsidRPr="00606557">
        <w:t>Workforce Planning Isn’t Optional Anymore</w:t>
      </w:r>
      <w:r w:rsidR="00AF7041">
        <w:t>.</w:t>
      </w:r>
    </w:p>
    <w:p w14:paraId="1D7398B4" w14:textId="77777777" w:rsidR="00606557" w:rsidRDefault="00606557" w:rsidP="00606557">
      <w:r w:rsidRPr="00606557">
        <w:t xml:space="preserve">In 2021, hundreds of </w:t>
      </w:r>
      <w:hyperlink r:id="rId13" w:history="1">
        <w:r w:rsidRPr="00606557">
          <w:rPr>
            <w:rStyle w:val="Hyperlink"/>
          </w:rPr>
          <w:t>American Airlines</w:t>
        </w:r>
      </w:hyperlink>
      <w:r w:rsidRPr="00606557">
        <w:t xml:space="preserve"> flights were delayed or canceled due to staffing shortages (Josephs, 2021). It wasn’t a technology failure or an external shock. It was a planning problem. Airlines, like many employers, misjudged how quickly demand would bounce back after pandemic shutdowns—and they weren’t alone. From hospitals unable to staff ERs to manufacturers scrambling for machine operators, a clear message emerged: workforce planning is no longer just an HR function—it’s a strategic imperative.</w:t>
      </w:r>
    </w:p>
    <w:p w14:paraId="5D1A95D9" w14:textId="77777777" w:rsidR="00AF7041" w:rsidRPr="00606557" w:rsidRDefault="00AF7041" w:rsidP="00606557"/>
    <w:p w14:paraId="76B5FC51" w14:textId="77777777" w:rsidR="00606557" w:rsidRDefault="00606557" w:rsidP="00606557">
      <w:r w:rsidRPr="00606557">
        <w:t>Welcome to the unseen engine behind every well-executed business strategy. Workforce planning allows organizations to avoid chaos, staff intentionally, and keep moving forward even in the face of disruption. In this chapter, we’ll lay the groundwork for everything that follows—defining what workforce planning is, how it evolved, and why getting it right matters more than ever.</w:t>
      </w:r>
    </w:p>
    <w:p w14:paraId="7CB19670" w14:textId="77777777" w:rsidR="00606557" w:rsidRPr="00606557" w:rsidRDefault="00606557" w:rsidP="00606557"/>
    <w:p w14:paraId="3E9DA1D7" w14:textId="77777777" w:rsidR="00606557" w:rsidRPr="00606557" w:rsidRDefault="00606557" w:rsidP="00606557">
      <w:pPr>
        <w:rPr>
          <w:b/>
          <w:bCs/>
        </w:rPr>
      </w:pPr>
      <w:r w:rsidRPr="00606557">
        <w:rPr>
          <w:b/>
          <w:bCs/>
        </w:rPr>
        <w:t>Facilitator Notes: </w:t>
      </w:r>
    </w:p>
    <w:p w14:paraId="40569D08" w14:textId="77777777" w:rsidR="00606557" w:rsidRPr="00606557" w:rsidRDefault="00606557" w:rsidP="00606557">
      <w:r w:rsidRPr="00606557">
        <w:t>Add your name or any other information to this slide in the subtitle.</w:t>
      </w:r>
    </w:p>
    <w:p w14:paraId="3A599581" w14:textId="77777777" w:rsidR="00030BB6" w:rsidRDefault="00030BB6">
      <w:r>
        <w:br w:type="page"/>
      </w:r>
    </w:p>
    <w:p w14:paraId="58688E3B" w14:textId="77777777" w:rsidR="004A497C" w:rsidRPr="004A497C" w:rsidRDefault="004A497C" w:rsidP="00030BB6">
      <w:pPr>
        <w:tabs>
          <w:tab w:val="left" w:pos="7040"/>
        </w:tabs>
      </w:pPr>
    </w:p>
    <w:p w14:paraId="08BFC916" w14:textId="77DF6E3F" w:rsidR="004A497C" w:rsidRDefault="007F2ED6" w:rsidP="00DD0662">
      <w:pPr>
        <w:jc w:val="center"/>
      </w:pPr>
      <w:r>
        <w:rPr>
          <w:noProof/>
        </w:rPr>
        <w:drawing>
          <wp:inline distT="0" distB="0" distL="0" distR="0" wp14:anchorId="51954D50" wp14:editId="3B52F15C">
            <wp:extent cx="3175000" cy="1785388"/>
            <wp:effectExtent l="0" t="0" r="0" b="5715"/>
            <wp:docPr id="2081408265" name="Picture 1" descr="A screenshot of a business pla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408265" name="Picture 1" descr="A screenshot of a business plan&#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3207465" cy="1803644"/>
                    </a:xfrm>
                    <a:prstGeom prst="rect">
                      <a:avLst/>
                    </a:prstGeom>
                  </pic:spPr>
                </pic:pic>
              </a:graphicData>
            </a:graphic>
          </wp:inline>
        </w:drawing>
      </w:r>
    </w:p>
    <w:p w14:paraId="6F02E7ED" w14:textId="4E731F46" w:rsidR="007F2ED6" w:rsidRPr="007F2ED6" w:rsidRDefault="007F2ED6" w:rsidP="00AA2276">
      <w:pPr>
        <w:jc w:val="center"/>
      </w:pPr>
      <w:r w:rsidRPr="007F2ED6">
        <w:t>Time:  2 minutes</w:t>
      </w:r>
    </w:p>
    <w:p w14:paraId="5D885FB7" w14:textId="5949A508" w:rsidR="007F2ED6" w:rsidRDefault="007F2ED6" w:rsidP="007F2ED6">
      <w:pPr>
        <w:jc w:val="center"/>
      </w:pPr>
      <w:r w:rsidRPr="007F2ED6">
        <w:t>Running time: 4 minute</w:t>
      </w:r>
      <w:r w:rsidR="00AA2276">
        <w:t>s</w:t>
      </w:r>
    </w:p>
    <w:p w14:paraId="1DE8296F" w14:textId="77777777" w:rsidR="00AA2276" w:rsidRPr="007F2ED6" w:rsidRDefault="00AA2276" w:rsidP="007F2ED6">
      <w:pPr>
        <w:jc w:val="center"/>
      </w:pPr>
    </w:p>
    <w:p w14:paraId="53CCE08C" w14:textId="77777777" w:rsidR="007F2ED6" w:rsidRPr="007F2ED6" w:rsidRDefault="007F2ED6" w:rsidP="007F2ED6">
      <w:r w:rsidRPr="007F2ED6">
        <w:t> </w:t>
      </w:r>
    </w:p>
    <w:p w14:paraId="75CF385E" w14:textId="77777777" w:rsidR="007F2ED6" w:rsidRPr="007F2ED6" w:rsidRDefault="007F2ED6" w:rsidP="007F2ED6">
      <w:r w:rsidRPr="007F2ED6">
        <w:rPr>
          <w:b/>
          <w:bCs/>
        </w:rPr>
        <w:t>Objective</w:t>
      </w:r>
      <w:r w:rsidRPr="007F2ED6">
        <w:t>: Introduce the learning objectives.  </w:t>
      </w:r>
    </w:p>
    <w:p w14:paraId="29B2625D" w14:textId="77777777" w:rsidR="007F2ED6" w:rsidRPr="007F2ED6" w:rsidRDefault="007F2ED6" w:rsidP="007F2ED6">
      <w:r w:rsidRPr="007F2ED6">
        <w:rPr>
          <w:b/>
          <w:bCs/>
        </w:rPr>
        <w:t>Description</w:t>
      </w:r>
      <w:r w:rsidRPr="007F2ED6">
        <w:t>: Show the objectives.  Answer any questions. </w:t>
      </w:r>
    </w:p>
    <w:p w14:paraId="3B745923" w14:textId="77777777" w:rsidR="007F2ED6" w:rsidRPr="007F2ED6" w:rsidRDefault="007F2ED6" w:rsidP="007F2ED6">
      <w:r w:rsidRPr="007F2ED6">
        <w:rPr>
          <w:b/>
          <w:bCs/>
        </w:rPr>
        <w:t>Instructional Method</w:t>
      </w:r>
      <w:r w:rsidRPr="007F2ED6">
        <w:t>: Lecture </w:t>
      </w:r>
    </w:p>
    <w:p w14:paraId="798C54E6" w14:textId="77777777" w:rsidR="007F2ED6" w:rsidRPr="007F2ED6" w:rsidRDefault="007F2ED6" w:rsidP="007F2ED6">
      <w:r w:rsidRPr="007F2ED6">
        <w:t> </w:t>
      </w:r>
    </w:p>
    <w:p w14:paraId="17A1FCCF" w14:textId="77777777" w:rsidR="007F2ED6" w:rsidRPr="007F2ED6" w:rsidRDefault="007F2ED6" w:rsidP="007F2ED6">
      <w:r w:rsidRPr="007F2ED6">
        <w:rPr>
          <w:b/>
          <w:bCs/>
        </w:rPr>
        <w:t>Script</w:t>
      </w:r>
      <w:r w:rsidRPr="007F2ED6">
        <w:t>:   </w:t>
      </w:r>
    </w:p>
    <w:p w14:paraId="3C6C516A" w14:textId="77777777" w:rsidR="007F2ED6" w:rsidRPr="007F2ED6" w:rsidRDefault="007F2ED6" w:rsidP="007F2ED6">
      <w:r w:rsidRPr="007F2ED6">
        <w:t>Here are the student objectives for this module: </w:t>
      </w:r>
    </w:p>
    <w:p w14:paraId="227C1C89" w14:textId="77777777" w:rsidR="007F2ED6" w:rsidRPr="007F2ED6" w:rsidRDefault="007F2ED6" w:rsidP="00D72342">
      <w:pPr>
        <w:numPr>
          <w:ilvl w:val="0"/>
          <w:numId w:val="2"/>
        </w:numPr>
      </w:pPr>
      <w:r w:rsidRPr="007F2ED6">
        <w:t>Define workforce planning and explain its purpose within organizational strategy.</w:t>
      </w:r>
    </w:p>
    <w:p w14:paraId="0E5F831F" w14:textId="77777777" w:rsidR="007F2ED6" w:rsidRPr="007F2ED6" w:rsidRDefault="007F2ED6" w:rsidP="00D72342">
      <w:pPr>
        <w:numPr>
          <w:ilvl w:val="0"/>
          <w:numId w:val="2"/>
        </w:numPr>
      </w:pPr>
      <w:r w:rsidRPr="007F2ED6">
        <w:t>Describe the historical evolution of workforce planning and its growing importance.</w:t>
      </w:r>
    </w:p>
    <w:p w14:paraId="0135FD74" w14:textId="77777777" w:rsidR="007F2ED6" w:rsidRPr="007F2ED6" w:rsidRDefault="007F2ED6" w:rsidP="00D72342">
      <w:pPr>
        <w:numPr>
          <w:ilvl w:val="0"/>
          <w:numId w:val="2"/>
        </w:numPr>
      </w:pPr>
      <w:r w:rsidRPr="007F2ED6">
        <w:t>Identify the key stakeholders involved in workforce planning and their roles.</w:t>
      </w:r>
    </w:p>
    <w:p w14:paraId="0F48FFAB" w14:textId="77777777" w:rsidR="007F2ED6" w:rsidRPr="007F2ED6" w:rsidRDefault="007F2ED6" w:rsidP="007F2ED6">
      <w:r w:rsidRPr="007F2ED6">
        <w:t> </w:t>
      </w:r>
    </w:p>
    <w:p w14:paraId="7E850342" w14:textId="77777777" w:rsidR="007F2ED6" w:rsidRPr="007F2ED6" w:rsidRDefault="007F2ED6" w:rsidP="007F2ED6">
      <w:r w:rsidRPr="007F2ED6">
        <w:rPr>
          <w:b/>
          <w:bCs/>
        </w:rPr>
        <w:t>Facilitator Notes:</w:t>
      </w:r>
      <w:r w:rsidRPr="007F2ED6">
        <w:t> </w:t>
      </w:r>
    </w:p>
    <w:p w14:paraId="4FDAF2E6" w14:textId="09D27B14" w:rsidR="007F2ED6" w:rsidRDefault="007F2ED6" w:rsidP="007F2ED6">
      <w:r w:rsidRPr="007F2ED6">
        <w:t>Use the objectives topics to create evaluation for the review. </w:t>
      </w:r>
    </w:p>
    <w:p w14:paraId="6AC87658" w14:textId="77777777" w:rsidR="007F2ED6" w:rsidRDefault="007F2ED6">
      <w:r>
        <w:br w:type="page"/>
      </w:r>
    </w:p>
    <w:p w14:paraId="299A6019" w14:textId="70268790" w:rsidR="00FF4AAD" w:rsidRDefault="00FF4AAD" w:rsidP="00FF4AAD">
      <w:pPr>
        <w:jc w:val="center"/>
      </w:pPr>
      <w:r>
        <w:rPr>
          <w:noProof/>
        </w:rPr>
        <w:lastRenderedPageBreak/>
        <w:drawing>
          <wp:inline distT="0" distB="0" distL="0" distR="0" wp14:anchorId="112B88F7" wp14:editId="191C4763">
            <wp:extent cx="3163893" cy="1778000"/>
            <wp:effectExtent l="0" t="0" r="0" b="0"/>
            <wp:docPr id="216704538" name="Picture 2" descr="A blue and white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704538" name="Picture 2" descr="A blue and white text on a white background&#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183170" cy="1788833"/>
                    </a:xfrm>
                    <a:prstGeom prst="rect">
                      <a:avLst/>
                    </a:prstGeom>
                  </pic:spPr>
                </pic:pic>
              </a:graphicData>
            </a:graphic>
          </wp:inline>
        </w:drawing>
      </w:r>
    </w:p>
    <w:p w14:paraId="1FE64E44" w14:textId="6CEB617A" w:rsidR="00FF4AAD" w:rsidRPr="00FF4AAD" w:rsidRDefault="00FF4AAD" w:rsidP="00AA2276">
      <w:pPr>
        <w:jc w:val="center"/>
      </w:pPr>
      <w:r w:rsidRPr="00FF4AAD">
        <w:t>Time:  4 minutes</w:t>
      </w:r>
    </w:p>
    <w:p w14:paraId="61554D0F" w14:textId="1D076E39" w:rsidR="00FF4AAD" w:rsidRDefault="00FF4AAD" w:rsidP="00FF4AAD">
      <w:pPr>
        <w:jc w:val="center"/>
      </w:pPr>
      <w:r w:rsidRPr="00FF4AAD">
        <w:t>Running time: 8 minutes</w:t>
      </w:r>
    </w:p>
    <w:p w14:paraId="4B6E3492" w14:textId="77777777" w:rsidR="00AA2276" w:rsidRPr="00FF4AAD" w:rsidRDefault="00AA2276" w:rsidP="00FF4AAD">
      <w:pPr>
        <w:jc w:val="center"/>
      </w:pPr>
    </w:p>
    <w:p w14:paraId="207A27CB" w14:textId="77777777" w:rsidR="00FF4AAD" w:rsidRPr="00FF4AAD" w:rsidRDefault="00FF4AAD" w:rsidP="00FF4AAD">
      <w:r w:rsidRPr="00FF4AAD">
        <w:t> </w:t>
      </w:r>
    </w:p>
    <w:p w14:paraId="09556D71" w14:textId="1D2AA780" w:rsidR="00FF4AAD" w:rsidRPr="00FF4AAD" w:rsidRDefault="00FF4AAD" w:rsidP="00FF4AAD">
      <w:r w:rsidRPr="00FF4AAD">
        <w:rPr>
          <w:b/>
          <w:bCs/>
        </w:rPr>
        <w:t>Objective</w:t>
      </w:r>
      <w:r w:rsidRPr="00FF4AAD">
        <w:t>: Define workforce planning</w:t>
      </w:r>
      <w:r w:rsidR="00AF7041">
        <w:t>.</w:t>
      </w:r>
    </w:p>
    <w:p w14:paraId="2D544199" w14:textId="5FF38B0F" w:rsidR="00FF4AAD" w:rsidRPr="00FF4AAD" w:rsidRDefault="00FF4AAD" w:rsidP="00FF4AAD">
      <w:r w:rsidRPr="00FF4AAD">
        <w:rPr>
          <w:b/>
          <w:bCs/>
        </w:rPr>
        <w:t>Description</w:t>
      </w:r>
      <w:r w:rsidRPr="00FF4AAD">
        <w:t>: Define workforce planning and identify why it is important in HR</w:t>
      </w:r>
      <w:r w:rsidR="00AF7041">
        <w:t>.</w:t>
      </w:r>
    </w:p>
    <w:p w14:paraId="1465513E" w14:textId="77777777" w:rsidR="00FF4AAD" w:rsidRPr="00FF4AAD" w:rsidRDefault="00FF4AAD" w:rsidP="00FF4AAD">
      <w:r w:rsidRPr="00FF4AAD">
        <w:rPr>
          <w:b/>
          <w:bCs/>
        </w:rPr>
        <w:t>Instructional Method</w:t>
      </w:r>
      <w:r w:rsidRPr="00FF4AAD">
        <w:t>: Lecture </w:t>
      </w:r>
    </w:p>
    <w:p w14:paraId="0DEA7604" w14:textId="77777777" w:rsidR="00FF4AAD" w:rsidRPr="00FF4AAD" w:rsidRDefault="00FF4AAD" w:rsidP="00FF4AAD">
      <w:r w:rsidRPr="00FF4AAD">
        <w:t> </w:t>
      </w:r>
    </w:p>
    <w:p w14:paraId="76BE3DA8" w14:textId="77777777" w:rsidR="00FF4AAD" w:rsidRPr="00FF4AAD" w:rsidRDefault="00FF4AAD" w:rsidP="00FF4AAD">
      <w:r w:rsidRPr="00FF4AAD">
        <w:rPr>
          <w:b/>
          <w:bCs/>
        </w:rPr>
        <w:t>Script</w:t>
      </w:r>
      <w:r w:rsidRPr="00FF4AAD">
        <w:t>:   </w:t>
      </w:r>
    </w:p>
    <w:p w14:paraId="7B505DCC" w14:textId="77777777" w:rsidR="00FF4AAD" w:rsidRPr="00FF4AAD" w:rsidRDefault="00FF4AAD" w:rsidP="00FF4AAD">
      <w:r w:rsidRPr="00FF4AAD">
        <w:t>This is the definition of workforce planning.  SHRM has its own definition that focuses on human capital needs. Think of it like supply chain management—but for people.</w:t>
      </w:r>
    </w:p>
    <w:p w14:paraId="73BFAD16" w14:textId="77777777" w:rsidR="00FF4AAD" w:rsidRDefault="00FF4AAD" w:rsidP="00FF4AAD">
      <w:pPr>
        <w:rPr>
          <w:b/>
          <w:bCs/>
        </w:rPr>
      </w:pPr>
    </w:p>
    <w:p w14:paraId="552B6068" w14:textId="411C3F92" w:rsidR="00FF4AAD" w:rsidRPr="00FF4AAD" w:rsidRDefault="00FF4AAD" w:rsidP="00FF4AAD">
      <w:r w:rsidRPr="00FF4AAD">
        <w:rPr>
          <w:b/>
          <w:bCs/>
        </w:rPr>
        <w:t>Facilitator Notes:</w:t>
      </w:r>
      <w:r w:rsidRPr="00FF4AAD">
        <w:t> </w:t>
      </w:r>
    </w:p>
    <w:p w14:paraId="7C1E5503" w14:textId="77777777" w:rsidR="00FF4AAD" w:rsidRPr="00FF4AAD" w:rsidRDefault="00FF4AAD" w:rsidP="00FF4AAD">
      <w:r w:rsidRPr="00FF4AAD">
        <w:rPr>
          <w:i/>
          <w:iCs/>
        </w:rPr>
        <w:t>Key features of workforce planning:</w:t>
      </w:r>
    </w:p>
    <w:p w14:paraId="32B04F20" w14:textId="77777777" w:rsidR="00FF4AAD" w:rsidRPr="00FF4AAD" w:rsidRDefault="00FF4AAD" w:rsidP="00D72342">
      <w:pPr>
        <w:numPr>
          <w:ilvl w:val="0"/>
          <w:numId w:val="3"/>
        </w:numPr>
      </w:pPr>
      <w:r w:rsidRPr="00FF4AAD">
        <w:t>Future-focused: Looks ahead 1–5 years or more.</w:t>
      </w:r>
    </w:p>
    <w:p w14:paraId="30D83BD8" w14:textId="77777777" w:rsidR="00FF4AAD" w:rsidRPr="00FF4AAD" w:rsidRDefault="00FF4AAD" w:rsidP="00D72342">
      <w:pPr>
        <w:numPr>
          <w:ilvl w:val="0"/>
          <w:numId w:val="3"/>
        </w:numPr>
      </w:pPr>
      <w:r w:rsidRPr="00FF4AAD">
        <w:t>Data-driven: Relies on metrics, forecasting, and analytics.</w:t>
      </w:r>
    </w:p>
    <w:p w14:paraId="727C904D" w14:textId="77777777" w:rsidR="00FF4AAD" w:rsidRPr="00FF4AAD" w:rsidRDefault="00FF4AAD" w:rsidP="00D72342">
      <w:pPr>
        <w:numPr>
          <w:ilvl w:val="0"/>
          <w:numId w:val="3"/>
        </w:numPr>
      </w:pPr>
      <w:r w:rsidRPr="00FF4AAD">
        <w:t>Cross-functional: Involves HR, finance, operations, and leadership.</w:t>
      </w:r>
    </w:p>
    <w:p w14:paraId="2FB8DB13" w14:textId="77777777" w:rsidR="00FF4AAD" w:rsidRPr="00FF4AAD" w:rsidRDefault="00FF4AAD" w:rsidP="00D72342">
      <w:pPr>
        <w:numPr>
          <w:ilvl w:val="0"/>
          <w:numId w:val="3"/>
        </w:numPr>
      </w:pPr>
      <w:r w:rsidRPr="00FF4AAD">
        <w:t>Continuous: Not a one-time project, but an ongoing cycle.</w:t>
      </w:r>
    </w:p>
    <w:p w14:paraId="508B976A" w14:textId="77777777" w:rsidR="00FF4AAD" w:rsidRDefault="00FF4AAD" w:rsidP="00FF4AAD"/>
    <w:p w14:paraId="61B9408A" w14:textId="1B601829" w:rsidR="00FF4AAD" w:rsidRPr="00FF4AAD" w:rsidRDefault="00FF4AAD" w:rsidP="00FF4AAD">
      <w:r w:rsidRPr="00FF4AAD">
        <w:t>It’s important to note that workforce planning occurs at two levels:</w:t>
      </w:r>
    </w:p>
    <w:p w14:paraId="1AEDE9C4" w14:textId="77777777" w:rsidR="00FF4AAD" w:rsidRPr="00FF4AAD" w:rsidRDefault="00FF4AAD" w:rsidP="00D72342">
      <w:pPr>
        <w:pStyle w:val="ListParagraph"/>
        <w:numPr>
          <w:ilvl w:val="0"/>
          <w:numId w:val="4"/>
        </w:numPr>
      </w:pPr>
      <w:r w:rsidRPr="00FF4AAD">
        <w:rPr>
          <w:b/>
          <w:bCs/>
        </w:rPr>
        <w:t>Operational (short-term):</w:t>
      </w:r>
      <w:r w:rsidRPr="00FF4AAD">
        <w:t xml:space="preserve"> Focused on immediate staffing needs, budgeting, and turnover management.</w:t>
      </w:r>
    </w:p>
    <w:p w14:paraId="342DD2CE" w14:textId="77777777" w:rsidR="00FF4AAD" w:rsidRPr="00FF4AAD" w:rsidRDefault="00FF4AAD" w:rsidP="00D72342">
      <w:pPr>
        <w:pStyle w:val="ListParagraph"/>
        <w:numPr>
          <w:ilvl w:val="0"/>
          <w:numId w:val="4"/>
        </w:numPr>
      </w:pPr>
      <w:r w:rsidRPr="00FF4AAD">
        <w:rPr>
          <w:b/>
          <w:bCs/>
        </w:rPr>
        <w:t>Strategic (long-term):</w:t>
      </w:r>
      <w:r w:rsidRPr="00FF4AAD">
        <w:t xml:space="preserve"> Aligned with organizational transformation, innovation, expansion, or disruption readiness.</w:t>
      </w:r>
    </w:p>
    <w:p w14:paraId="5CFCF111" w14:textId="2C3B9B39" w:rsidR="00FF4AAD" w:rsidRDefault="00FF4AAD" w:rsidP="00FF4AAD">
      <w:r w:rsidRPr="00FF4AAD">
        <w:t>Without workforce planning, even the best business strategies stall.</w:t>
      </w:r>
    </w:p>
    <w:p w14:paraId="05BEB054" w14:textId="77777777" w:rsidR="00FF4AAD" w:rsidRDefault="00FF4AAD">
      <w:r>
        <w:br w:type="page"/>
      </w:r>
    </w:p>
    <w:p w14:paraId="1CA2CA67" w14:textId="4EBE187F" w:rsidR="00FF4AAD" w:rsidRPr="00FF4AAD" w:rsidRDefault="00FF4AAD" w:rsidP="00FF4AAD">
      <w:pPr>
        <w:jc w:val="center"/>
      </w:pPr>
      <w:r>
        <w:rPr>
          <w:noProof/>
        </w:rPr>
        <w:lastRenderedPageBreak/>
        <w:drawing>
          <wp:inline distT="0" distB="0" distL="0" distR="0" wp14:anchorId="6DBEA49D" wp14:editId="6CF48DDC">
            <wp:extent cx="3149600" cy="1769968"/>
            <wp:effectExtent l="0" t="0" r="0" b="0"/>
            <wp:docPr id="1590210133" name="Picture 3"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210133" name="Picture 3" descr="A diagram of a diagram&#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3194544" cy="1795225"/>
                    </a:xfrm>
                    <a:prstGeom prst="rect">
                      <a:avLst/>
                    </a:prstGeom>
                  </pic:spPr>
                </pic:pic>
              </a:graphicData>
            </a:graphic>
          </wp:inline>
        </w:drawing>
      </w:r>
    </w:p>
    <w:p w14:paraId="07F980E5" w14:textId="77777777" w:rsidR="007F2ED6" w:rsidRPr="007F2ED6" w:rsidRDefault="007F2ED6" w:rsidP="007F2ED6"/>
    <w:p w14:paraId="6F0A4B65" w14:textId="07561BC9" w:rsidR="00FF4AAD" w:rsidRPr="00FF4AAD" w:rsidRDefault="00FF4AAD" w:rsidP="00FF4AAD">
      <w:pPr>
        <w:jc w:val="center"/>
      </w:pPr>
      <w:r w:rsidRPr="00FF4AAD">
        <w:t>Time:  7 minutes</w:t>
      </w:r>
    </w:p>
    <w:p w14:paraId="78FB5FB8" w14:textId="0D74A7DE" w:rsidR="00FF4AAD" w:rsidRDefault="00FF4AAD" w:rsidP="00FF4AAD">
      <w:pPr>
        <w:jc w:val="center"/>
      </w:pPr>
      <w:r w:rsidRPr="00FF4AAD">
        <w:t>Running time: 15 minutes</w:t>
      </w:r>
    </w:p>
    <w:p w14:paraId="00FF67A8" w14:textId="77777777" w:rsidR="00AA2276" w:rsidRPr="00FF4AAD" w:rsidRDefault="00AA2276" w:rsidP="00FF4AAD">
      <w:pPr>
        <w:jc w:val="center"/>
      </w:pPr>
    </w:p>
    <w:p w14:paraId="5E94039D" w14:textId="77777777" w:rsidR="00FF4AAD" w:rsidRPr="00FF4AAD" w:rsidRDefault="00FF4AAD" w:rsidP="00FF4AAD">
      <w:r w:rsidRPr="00FF4AAD">
        <w:t> </w:t>
      </w:r>
    </w:p>
    <w:p w14:paraId="6F5B7BEB" w14:textId="0868A64E" w:rsidR="00FF4AAD" w:rsidRPr="00FF4AAD" w:rsidRDefault="00FF4AAD" w:rsidP="00FF4AAD">
      <w:r w:rsidRPr="00FF4AAD">
        <w:rPr>
          <w:b/>
          <w:bCs/>
        </w:rPr>
        <w:t>Objective</w:t>
      </w:r>
      <w:r w:rsidRPr="00FF4AAD">
        <w:t>: Discuss the evolution of workforce planning</w:t>
      </w:r>
      <w:r w:rsidR="00AF7041">
        <w:t>.</w:t>
      </w:r>
    </w:p>
    <w:p w14:paraId="23ADD711" w14:textId="31C0B8C8" w:rsidR="00FF4AAD" w:rsidRPr="00FF4AAD" w:rsidRDefault="00FF4AAD" w:rsidP="00FF4AAD">
      <w:r w:rsidRPr="00FF4AAD">
        <w:rPr>
          <w:b/>
          <w:bCs/>
        </w:rPr>
        <w:t>Description</w:t>
      </w:r>
      <w:r w:rsidRPr="00FF4AAD">
        <w:t>: Use the timeline to show the history of workforce planning</w:t>
      </w:r>
      <w:r w:rsidR="00AF7041">
        <w:t>.</w:t>
      </w:r>
    </w:p>
    <w:p w14:paraId="5F2061D8" w14:textId="732B3104" w:rsidR="00FF4AAD" w:rsidRPr="00FF4AAD" w:rsidRDefault="00FF4AAD" w:rsidP="00FF4AAD">
      <w:r w:rsidRPr="00FF4AAD">
        <w:rPr>
          <w:b/>
          <w:bCs/>
        </w:rPr>
        <w:t>Instructional Method</w:t>
      </w:r>
      <w:r w:rsidRPr="00FF4AAD">
        <w:t>: Lecture </w:t>
      </w:r>
      <w:r w:rsidR="00AF7041">
        <w:t>-</w:t>
      </w:r>
      <w:r w:rsidRPr="00FF4AAD">
        <w:t xml:space="preserve"> Group Exercise</w:t>
      </w:r>
    </w:p>
    <w:p w14:paraId="78567DEC" w14:textId="77777777" w:rsidR="00FF4AAD" w:rsidRPr="00FF4AAD" w:rsidRDefault="00FF4AAD" w:rsidP="00FF4AAD">
      <w:r w:rsidRPr="00FF4AAD">
        <w:t> </w:t>
      </w:r>
    </w:p>
    <w:p w14:paraId="2929BA80" w14:textId="77777777" w:rsidR="00FF4AAD" w:rsidRPr="00FF4AAD" w:rsidRDefault="00FF4AAD" w:rsidP="00FF4AAD">
      <w:r w:rsidRPr="00FF4AAD">
        <w:rPr>
          <w:b/>
          <w:bCs/>
        </w:rPr>
        <w:t>Script</w:t>
      </w:r>
      <w:r w:rsidRPr="00FF4AAD">
        <w:t>:   </w:t>
      </w:r>
    </w:p>
    <w:p w14:paraId="40E48C67" w14:textId="77777777" w:rsidR="00FF4AAD" w:rsidRDefault="00FF4AAD" w:rsidP="00FF4AAD">
      <w:r w:rsidRPr="00FF4AAD">
        <w:t>Workforce planning didn’t start as a strategic priority. In fact, it used to be little more than a spreadsheet exercise. But as work itself has changed—more mobile, more digital, and more complex—so has the planning needed to support it.</w:t>
      </w:r>
    </w:p>
    <w:p w14:paraId="17C4454C" w14:textId="77777777" w:rsidR="00FF4AAD" w:rsidRPr="00FF4AAD" w:rsidRDefault="00FF4AAD" w:rsidP="00FF4AAD"/>
    <w:p w14:paraId="1AEB2556" w14:textId="77777777" w:rsidR="00FF4AAD" w:rsidRPr="00FF4AAD" w:rsidRDefault="00FF4AAD" w:rsidP="00FF4AAD">
      <w:r w:rsidRPr="00FF4AAD">
        <w:rPr>
          <w:b/>
          <w:bCs/>
        </w:rPr>
        <w:t>Exercise</w:t>
      </w:r>
      <w:r w:rsidRPr="00FF4AAD">
        <w:t>:</w:t>
      </w:r>
    </w:p>
    <w:p w14:paraId="4A040685" w14:textId="23F14CFC" w:rsidR="00FF4AAD" w:rsidRPr="00FF4AAD" w:rsidRDefault="00FF4AAD" w:rsidP="00FF4AAD">
      <w:r w:rsidRPr="00FF4AAD">
        <w:t>Internet Research</w:t>
      </w:r>
      <w:r w:rsidR="00AF7041">
        <w:t xml:space="preserve"> (5 minutes)</w:t>
      </w:r>
    </w:p>
    <w:p w14:paraId="177AF196" w14:textId="77777777" w:rsidR="00FF4AAD" w:rsidRPr="00FF4AAD" w:rsidRDefault="00FF4AAD" w:rsidP="00D72342">
      <w:pPr>
        <w:numPr>
          <w:ilvl w:val="0"/>
          <w:numId w:val="5"/>
        </w:numPr>
      </w:pPr>
      <w:r w:rsidRPr="00FF4AAD">
        <w:t xml:space="preserve">Break students into 5 groups (1 for each </w:t>
      </w:r>
      <w:proofErr w:type="gramStart"/>
      <w:r w:rsidRPr="00FF4AAD">
        <w:t>time period</w:t>
      </w:r>
      <w:proofErr w:type="gramEnd"/>
      <w:r w:rsidRPr="00FF4AAD">
        <w:t>)</w:t>
      </w:r>
    </w:p>
    <w:p w14:paraId="6292D617" w14:textId="77777777" w:rsidR="00FF4AAD" w:rsidRPr="00FF4AAD" w:rsidRDefault="00FF4AAD" w:rsidP="00D72342">
      <w:pPr>
        <w:numPr>
          <w:ilvl w:val="0"/>
          <w:numId w:val="5"/>
        </w:numPr>
      </w:pPr>
      <w:r w:rsidRPr="00FF4AAD">
        <w:t xml:space="preserve">Have each group research an example for their </w:t>
      </w:r>
      <w:proofErr w:type="gramStart"/>
      <w:r w:rsidRPr="00FF4AAD">
        <w:t>time period</w:t>
      </w:r>
      <w:proofErr w:type="gramEnd"/>
    </w:p>
    <w:p w14:paraId="362C1EF3" w14:textId="77777777" w:rsidR="00FF4AAD" w:rsidRPr="00FF4AAD" w:rsidRDefault="00FF4AAD" w:rsidP="00D72342">
      <w:pPr>
        <w:numPr>
          <w:ilvl w:val="0"/>
          <w:numId w:val="5"/>
        </w:numPr>
      </w:pPr>
      <w:r w:rsidRPr="00FF4AAD">
        <w:t>Have students share their results with the class</w:t>
      </w:r>
    </w:p>
    <w:p w14:paraId="144DC2C0" w14:textId="77777777" w:rsidR="00FF4AAD" w:rsidRDefault="00FF4AAD" w:rsidP="00FF4AAD">
      <w:pPr>
        <w:rPr>
          <w:b/>
          <w:bCs/>
        </w:rPr>
      </w:pPr>
    </w:p>
    <w:p w14:paraId="55AC2E03" w14:textId="5FA33C50" w:rsidR="00FF4AAD" w:rsidRPr="00FF4AAD" w:rsidRDefault="00FF4AAD" w:rsidP="00FF4AAD">
      <w:r w:rsidRPr="00FF4AAD">
        <w:rPr>
          <w:b/>
          <w:bCs/>
        </w:rPr>
        <w:t>Facilitator Notes:</w:t>
      </w:r>
      <w:r w:rsidRPr="00FF4AAD">
        <w:t> </w:t>
      </w:r>
    </w:p>
    <w:p w14:paraId="496E0BD8" w14:textId="77777777" w:rsidR="00FF4AAD" w:rsidRPr="00FF4AAD" w:rsidRDefault="00FF4AAD" w:rsidP="00FF4AAD">
      <w:r w:rsidRPr="00FF4AAD">
        <w:rPr>
          <w:b/>
          <w:bCs/>
        </w:rPr>
        <w:t>Early 20th Century: Scientific Management</w:t>
      </w:r>
    </w:p>
    <w:p w14:paraId="1DC946BF" w14:textId="77777777" w:rsidR="00FF4AAD" w:rsidRPr="00FF4AAD" w:rsidRDefault="00FF4AAD" w:rsidP="00FF4AAD">
      <w:r w:rsidRPr="00FF4AAD">
        <w:t xml:space="preserve">In the industrial era, workforce planning was mechanistic. </w:t>
      </w:r>
      <w:hyperlink r:id="rId17" w:history="1">
        <w:r w:rsidRPr="00FF4AAD">
          <w:rPr>
            <w:rStyle w:val="Hyperlink"/>
          </w:rPr>
          <w:t xml:space="preserve">Frederick Taylor’s </w:t>
        </w:r>
      </w:hyperlink>
      <w:hyperlink r:id="rId18" w:history="1">
        <w:r w:rsidRPr="00FF4AAD">
          <w:rPr>
            <w:rStyle w:val="Hyperlink"/>
            <w:i/>
            <w:iCs/>
          </w:rPr>
          <w:t>Scientific Management</w:t>
        </w:r>
      </w:hyperlink>
      <w:r w:rsidRPr="00FF4AAD">
        <w:t xml:space="preserve"> principles guided hiring for efficiency, not agility (Winslow, 1910). Jobs were narrow, and turnover was managed by high supply.</w:t>
      </w:r>
    </w:p>
    <w:p w14:paraId="0FFEAC6B" w14:textId="77777777" w:rsidR="00AF7041" w:rsidRDefault="00AF7041" w:rsidP="00FF4AAD">
      <w:pPr>
        <w:rPr>
          <w:b/>
          <w:bCs/>
        </w:rPr>
      </w:pPr>
    </w:p>
    <w:p w14:paraId="4DABC8BB" w14:textId="7B23303E" w:rsidR="00FF4AAD" w:rsidRPr="00FF4AAD" w:rsidRDefault="00FF4AAD" w:rsidP="00FF4AAD">
      <w:r w:rsidRPr="00FF4AAD">
        <w:rPr>
          <w:b/>
          <w:bCs/>
        </w:rPr>
        <w:t>Post-WWII: Workforce Stability and Forecasting</w:t>
      </w:r>
    </w:p>
    <w:p w14:paraId="52408261" w14:textId="77777777" w:rsidR="00FF4AAD" w:rsidRPr="00FF4AAD" w:rsidRDefault="00FF4AAD" w:rsidP="00FF4AAD">
      <w:r w:rsidRPr="00FF4AAD">
        <w:t>In the post-war economic boom, labor forecasting emerged in government and civil service roles. With long-term employment models and slower business cycles, HR focused on stability and predictability (Gordon and Okun, 1980).</w:t>
      </w:r>
    </w:p>
    <w:p w14:paraId="20ED79CC" w14:textId="77777777" w:rsidR="00AF7041" w:rsidRDefault="00AF7041" w:rsidP="00FF4AAD">
      <w:pPr>
        <w:rPr>
          <w:b/>
          <w:bCs/>
        </w:rPr>
      </w:pPr>
    </w:p>
    <w:p w14:paraId="0FD691EB" w14:textId="38293BF2" w:rsidR="00FF4AAD" w:rsidRPr="00FF4AAD" w:rsidRDefault="00FF4AAD" w:rsidP="00FF4AAD">
      <w:r w:rsidRPr="00FF4AAD">
        <w:rPr>
          <w:b/>
          <w:bCs/>
        </w:rPr>
        <w:t>1980s–2000s: Lean, Global, and Digital</w:t>
      </w:r>
    </w:p>
    <w:p w14:paraId="35A88D35" w14:textId="77777777" w:rsidR="00FF4AAD" w:rsidRPr="00FF4AAD" w:rsidRDefault="00FF4AAD" w:rsidP="00FF4AAD">
      <w:r w:rsidRPr="00FF4AAD">
        <w:t xml:space="preserve">Globalization and lean operations led organizations to focus on reducing labor costs. The rise of HRIS systems enabled early data tracking (Marr, 2023). But workforce planning was still largely </w:t>
      </w:r>
      <w:proofErr w:type="gramStart"/>
      <w:r w:rsidRPr="00FF4AAD">
        <w:t>siloed—handled</w:t>
      </w:r>
      <w:proofErr w:type="gramEnd"/>
      <w:r w:rsidRPr="00FF4AAD">
        <w:t xml:space="preserve"> in HR without much strategic integration.</w:t>
      </w:r>
    </w:p>
    <w:p w14:paraId="5EAAE712" w14:textId="77777777" w:rsidR="00AF7041" w:rsidRDefault="00FF4AAD" w:rsidP="00FF4AAD">
      <w:pPr>
        <w:rPr>
          <w:b/>
          <w:bCs/>
        </w:rPr>
      </w:pPr>
      <w:r w:rsidRPr="00FF4AAD">
        <w:rPr>
          <w:b/>
          <w:bCs/>
        </w:rPr>
        <w:lastRenderedPageBreak/>
        <w:t> </w:t>
      </w:r>
    </w:p>
    <w:p w14:paraId="7988A955" w14:textId="77777777" w:rsidR="00AF7041" w:rsidRDefault="00AF7041" w:rsidP="00FF4AAD">
      <w:pPr>
        <w:rPr>
          <w:b/>
          <w:bCs/>
        </w:rPr>
      </w:pPr>
    </w:p>
    <w:p w14:paraId="2ADD3028" w14:textId="77777777" w:rsidR="00AF7041" w:rsidRDefault="00AF7041" w:rsidP="00FF4AAD">
      <w:pPr>
        <w:rPr>
          <w:b/>
          <w:bCs/>
        </w:rPr>
      </w:pPr>
    </w:p>
    <w:p w14:paraId="7F9A27A4" w14:textId="77777777" w:rsidR="00AF7041" w:rsidRDefault="00AF7041" w:rsidP="00FF4AAD">
      <w:pPr>
        <w:rPr>
          <w:b/>
          <w:bCs/>
        </w:rPr>
      </w:pPr>
    </w:p>
    <w:p w14:paraId="4C273EC7" w14:textId="028D3E42" w:rsidR="00FF4AAD" w:rsidRPr="00FF4AAD" w:rsidRDefault="00FF4AAD" w:rsidP="00FF4AAD">
      <w:r w:rsidRPr="00FF4AAD">
        <w:rPr>
          <w:b/>
          <w:bCs/>
        </w:rPr>
        <w:t>Post-2008 Recession: Risk and Resilience</w:t>
      </w:r>
    </w:p>
    <w:p w14:paraId="76DE62B1" w14:textId="4C7D06F4" w:rsidR="00AF7041" w:rsidRDefault="00FF4AAD" w:rsidP="00FF4AAD">
      <w:r w:rsidRPr="00FF4AAD">
        <w:t>The global financial crisis exposed how underprepared many organizations were for volatility. This era saw a shift toward integrated talent risk management (Hida &amp; Leake, 2017). Strategic workforce planning emerged as a response to uncertainty, cost pressure, and digital transformation.</w:t>
      </w:r>
    </w:p>
    <w:p w14:paraId="07AFD0FB" w14:textId="77777777" w:rsidR="00AF7041" w:rsidRPr="00FF4AAD" w:rsidRDefault="00AF7041" w:rsidP="00FF4AAD"/>
    <w:p w14:paraId="56791F76" w14:textId="738092A2" w:rsidR="00FF4AAD" w:rsidRPr="00FF4AAD" w:rsidRDefault="00AF7041" w:rsidP="00FF4AAD">
      <w:r>
        <w:rPr>
          <w:b/>
          <w:bCs/>
        </w:rPr>
        <w:t>2</w:t>
      </w:r>
      <w:r w:rsidR="00FF4AAD" w:rsidRPr="00FF4AAD">
        <w:rPr>
          <w:b/>
          <w:bCs/>
        </w:rPr>
        <w:t>020 and Beyond: Agility and Ecosystems</w:t>
      </w:r>
    </w:p>
    <w:p w14:paraId="7FB8C82E" w14:textId="77777777" w:rsidR="00FF4AAD" w:rsidRDefault="00FF4AAD" w:rsidP="00FF4AAD">
      <w:r w:rsidRPr="00FF4AAD">
        <w:t>COVID-19 forced a reckoning. Entire workforces went remote. Industries shut down and reopened unpredictably. Suddenly, companies needed scenario planning, flexible staffing models, and skills-based workforce strategies. Strategic workforce planning moved from the back office to the boardroom (Scoble-Williams et al., 2023).</w:t>
      </w:r>
    </w:p>
    <w:p w14:paraId="3EA47C19" w14:textId="77777777" w:rsidR="00FF4AAD" w:rsidRPr="00FF4AAD" w:rsidRDefault="00FF4AAD" w:rsidP="00FF4AAD"/>
    <w:p w14:paraId="6EE49680" w14:textId="7A6F1D82" w:rsidR="00FF4AAD" w:rsidRDefault="00FF4AAD" w:rsidP="00FF4AAD">
      <w:r w:rsidRPr="00FF4AAD">
        <w:t>Today’s workforce planning must account for not just jobs, but skills, automation, demographics, wellbeing, ESG goals, and global mobility (Boudreau &amp; Randstad, 2008). It’s no longer a nice-to-have. It’s how companies survive change and compete for talent.</w:t>
      </w:r>
    </w:p>
    <w:p w14:paraId="13CBFF30" w14:textId="77777777" w:rsidR="00FF4AAD" w:rsidRDefault="00FF4AAD">
      <w:r>
        <w:br w:type="page"/>
      </w:r>
    </w:p>
    <w:p w14:paraId="3705F404" w14:textId="77777777" w:rsidR="00FF4AAD" w:rsidRDefault="00FF4AAD" w:rsidP="00FF4AAD"/>
    <w:p w14:paraId="02FD34C2" w14:textId="40ED65E4" w:rsidR="00FF4AAD" w:rsidRDefault="00FF4AAD" w:rsidP="00FF4AAD">
      <w:pPr>
        <w:jc w:val="center"/>
      </w:pPr>
      <w:r>
        <w:rPr>
          <w:noProof/>
        </w:rPr>
        <w:drawing>
          <wp:inline distT="0" distB="0" distL="0" distR="0" wp14:anchorId="6E6AC540" wp14:editId="197A0030">
            <wp:extent cx="3231692" cy="1816100"/>
            <wp:effectExtent l="0" t="0" r="0" b="0"/>
            <wp:docPr id="323119264" name="Picture 6" descr="A group of people working on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19264" name="Picture 6" descr="A group of people working on a computer&#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3265577" cy="1835142"/>
                    </a:xfrm>
                    <a:prstGeom prst="rect">
                      <a:avLst/>
                    </a:prstGeom>
                  </pic:spPr>
                </pic:pic>
              </a:graphicData>
            </a:graphic>
          </wp:inline>
        </w:drawing>
      </w:r>
    </w:p>
    <w:p w14:paraId="5F25C4B5" w14:textId="280A04FC" w:rsidR="00FF4AAD" w:rsidRPr="00FF4AAD" w:rsidRDefault="00FF4AAD" w:rsidP="00FF4AAD">
      <w:pPr>
        <w:jc w:val="center"/>
      </w:pPr>
      <w:r w:rsidRPr="00FF4AAD">
        <w:t>Time:  5 minutes</w:t>
      </w:r>
    </w:p>
    <w:p w14:paraId="46F82E0B" w14:textId="236DFD75" w:rsidR="00FF4AAD" w:rsidRDefault="00FF4AAD" w:rsidP="00FF4AAD">
      <w:pPr>
        <w:jc w:val="center"/>
      </w:pPr>
      <w:r w:rsidRPr="00FF4AAD">
        <w:t>Running time: 20 minutes</w:t>
      </w:r>
    </w:p>
    <w:p w14:paraId="4514EA29" w14:textId="77777777" w:rsidR="00AA2276" w:rsidRPr="00FF4AAD" w:rsidRDefault="00AA2276" w:rsidP="00FF4AAD">
      <w:pPr>
        <w:jc w:val="center"/>
      </w:pPr>
    </w:p>
    <w:p w14:paraId="3A0B311E" w14:textId="77777777" w:rsidR="00FF4AAD" w:rsidRPr="00FF4AAD" w:rsidRDefault="00FF4AAD" w:rsidP="00FF4AAD">
      <w:r w:rsidRPr="00FF4AAD">
        <w:t> </w:t>
      </w:r>
    </w:p>
    <w:p w14:paraId="5A680C8F" w14:textId="77777777" w:rsidR="00FF4AAD" w:rsidRPr="00FF4AAD" w:rsidRDefault="00FF4AAD" w:rsidP="00FF4AAD">
      <w:r w:rsidRPr="00FF4AAD">
        <w:rPr>
          <w:b/>
          <w:bCs/>
        </w:rPr>
        <w:t>Objective</w:t>
      </w:r>
      <w:r w:rsidRPr="00FF4AAD">
        <w:t>: Introduce the frameworks that anchor workforce planning</w:t>
      </w:r>
    </w:p>
    <w:p w14:paraId="64B6C0C9" w14:textId="77777777" w:rsidR="00FF4AAD" w:rsidRPr="00FF4AAD" w:rsidRDefault="00FF4AAD" w:rsidP="00FF4AAD">
      <w:r w:rsidRPr="00FF4AAD">
        <w:rPr>
          <w:b/>
          <w:bCs/>
        </w:rPr>
        <w:t>Description</w:t>
      </w:r>
      <w:r w:rsidRPr="00FF4AAD">
        <w:t>: Discuss the workforce planning cycle and Human Capital Theory</w:t>
      </w:r>
    </w:p>
    <w:p w14:paraId="520EBC01" w14:textId="0D0DD2B9" w:rsidR="00FF4AAD" w:rsidRDefault="00FF4AAD" w:rsidP="00FF4AAD">
      <w:r w:rsidRPr="00FF4AAD">
        <w:rPr>
          <w:b/>
          <w:bCs/>
        </w:rPr>
        <w:t>Instructional Method</w:t>
      </w:r>
      <w:r w:rsidRPr="00FF4AAD">
        <w:t>: Lecture</w:t>
      </w:r>
      <w:r w:rsidR="00AF7041">
        <w:t xml:space="preserve"> - </w:t>
      </w:r>
      <w:r w:rsidRPr="00FF4AAD">
        <w:t>Video</w:t>
      </w:r>
    </w:p>
    <w:p w14:paraId="3CC943B0" w14:textId="77777777" w:rsidR="00FF4AAD" w:rsidRPr="00FF4AAD" w:rsidRDefault="00FF4AAD" w:rsidP="00FF4AAD"/>
    <w:p w14:paraId="1A4F5C2A" w14:textId="77777777" w:rsidR="00FF4AAD" w:rsidRPr="00FF4AAD" w:rsidRDefault="00FF4AAD" w:rsidP="00FF4AAD">
      <w:r w:rsidRPr="00FF4AAD">
        <w:rPr>
          <w:b/>
          <w:bCs/>
        </w:rPr>
        <w:t>Script</w:t>
      </w:r>
      <w:r w:rsidRPr="00FF4AAD">
        <w:t>:   </w:t>
      </w:r>
    </w:p>
    <w:p w14:paraId="718F7D03" w14:textId="77777777" w:rsidR="00FF4AAD" w:rsidRDefault="00FF4AAD" w:rsidP="00FF4AAD">
      <w:r w:rsidRPr="00FF4AAD">
        <w:t>Strategic workforce planning isn’t just a set of good intentions. It’s grounded in frameworks that offer consistency, rigor, and repeatability. While companies adapt these models to suit their unique cultures, most rely on a common sequence of steps.</w:t>
      </w:r>
    </w:p>
    <w:p w14:paraId="193B3AD6" w14:textId="77777777" w:rsidR="00AF7041" w:rsidRPr="00FF4AAD" w:rsidRDefault="00AF7041" w:rsidP="00FF4AAD"/>
    <w:p w14:paraId="28BBE06A" w14:textId="77777777" w:rsidR="00FF4AAD" w:rsidRPr="00FF4AAD" w:rsidRDefault="00FF4AAD" w:rsidP="00FF4AAD">
      <w:proofErr w:type="gramStart"/>
      <w:r w:rsidRPr="00FF4AAD">
        <w:t>Human Capital Theory,</w:t>
      </w:r>
      <w:proofErr w:type="gramEnd"/>
      <w:r w:rsidRPr="00FF4AAD">
        <w:t xml:space="preserve"> treats people as assets whose value can be enhanced through investment (Becker, 1993). This theory supports decisions about training, upskilling, and succession planning as a means of protecting and growing talent ‘capital’. Let’s watch this video for more information about Human Capital Theory.</w:t>
      </w:r>
    </w:p>
    <w:p w14:paraId="18EF8D5F" w14:textId="77777777" w:rsidR="00FF4AAD" w:rsidRDefault="00FF4AAD" w:rsidP="00FF4AAD">
      <w:pPr>
        <w:rPr>
          <w:b/>
          <w:bCs/>
        </w:rPr>
      </w:pPr>
    </w:p>
    <w:p w14:paraId="4A9D13CE" w14:textId="1036949A" w:rsidR="00FF4AAD" w:rsidRPr="00FF4AAD" w:rsidRDefault="00FF4AAD" w:rsidP="00FF4AAD">
      <w:r w:rsidRPr="00FF4AAD">
        <w:rPr>
          <w:b/>
          <w:bCs/>
        </w:rPr>
        <w:t>Facilitator Notes:</w:t>
      </w:r>
      <w:r w:rsidRPr="00FF4AAD">
        <w:t> </w:t>
      </w:r>
    </w:p>
    <w:p w14:paraId="070DA2C0" w14:textId="77777777" w:rsidR="00FF4AAD" w:rsidRPr="00FF4AAD" w:rsidRDefault="00FF4AAD" w:rsidP="00FF4AAD">
      <w:r w:rsidRPr="00FF4AAD">
        <w:t>This classic six-step model serves as the foundation for most workforce planning strategies:</w:t>
      </w:r>
    </w:p>
    <w:p w14:paraId="31295C38" w14:textId="77777777" w:rsidR="00FF4AAD" w:rsidRPr="00FF4AAD" w:rsidRDefault="00FF4AAD" w:rsidP="00D72342">
      <w:pPr>
        <w:numPr>
          <w:ilvl w:val="0"/>
          <w:numId w:val="6"/>
        </w:numPr>
      </w:pPr>
      <w:r w:rsidRPr="00FF4AAD">
        <w:rPr>
          <w:b/>
          <w:bCs/>
        </w:rPr>
        <w:t>Understand Business Strategy:</w:t>
      </w:r>
      <w:r w:rsidRPr="00FF4AAD">
        <w:t xml:space="preserve"> Define business goals, growth plans, and operational objectives.</w:t>
      </w:r>
    </w:p>
    <w:p w14:paraId="1AC39A3A" w14:textId="77777777" w:rsidR="00FF4AAD" w:rsidRPr="00FF4AAD" w:rsidRDefault="00FF4AAD" w:rsidP="00D72342">
      <w:pPr>
        <w:numPr>
          <w:ilvl w:val="0"/>
          <w:numId w:val="6"/>
        </w:numPr>
      </w:pPr>
      <w:r w:rsidRPr="00FF4AAD">
        <w:rPr>
          <w:b/>
          <w:bCs/>
        </w:rPr>
        <w:t>Forecast Talent Demand:</w:t>
      </w:r>
      <w:r w:rsidRPr="00FF4AAD">
        <w:t xml:space="preserve"> Predict future roles, skills, and workforce size based on strategic priorities.</w:t>
      </w:r>
    </w:p>
    <w:p w14:paraId="5D005A4B" w14:textId="77777777" w:rsidR="00FF4AAD" w:rsidRPr="00FF4AAD" w:rsidRDefault="00FF4AAD" w:rsidP="00D72342">
      <w:pPr>
        <w:numPr>
          <w:ilvl w:val="0"/>
          <w:numId w:val="6"/>
        </w:numPr>
      </w:pPr>
      <w:r w:rsidRPr="00FF4AAD">
        <w:rPr>
          <w:b/>
          <w:bCs/>
        </w:rPr>
        <w:t>Analyze Talent Supply:</w:t>
      </w:r>
      <w:r w:rsidRPr="00FF4AAD">
        <w:t xml:space="preserve"> Evaluate internal talent (skills, readiness, capacity) and external labor markets.</w:t>
      </w:r>
    </w:p>
    <w:p w14:paraId="7194C410" w14:textId="77777777" w:rsidR="00FF4AAD" w:rsidRPr="00FF4AAD" w:rsidRDefault="00FF4AAD" w:rsidP="00D72342">
      <w:pPr>
        <w:numPr>
          <w:ilvl w:val="0"/>
          <w:numId w:val="6"/>
        </w:numPr>
      </w:pPr>
      <w:r w:rsidRPr="00FF4AAD">
        <w:rPr>
          <w:b/>
          <w:bCs/>
        </w:rPr>
        <w:t>Conduct a Gap Analysis:</w:t>
      </w:r>
      <w:r w:rsidRPr="00FF4AAD">
        <w:t xml:space="preserve"> Compare supply and demand to identify shortages, surpluses, and skill mismatches.</w:t>
      </w:r>
    </w:p>
    <w:p w14:paraId="73328B53" w14:textId="77777777" w:rsidR="00FF4AAD" w:rsidRPr="00FF4AAD" w:rsidRDefault="00FF4AAD" w:rsidP="00D72342">
      <w:pPr>
        <w:numPr>
          <w:ilvl w:val="0"/>
          <w:numId w:val="6"/>
        </w:numPr>
      </w:pPr>
      <w:r w:rsidRPr="00FF4AAD">
        <w:rPr>
          <w:b/>
          <w:bCs/>
        </w:rPr>
        <w:t>Develop Action Plans:</w:t>
      </w:r>
      <w:r w:rsidRPr="00FF4AAD">
        <w:t xml:space="preserve"> Create recruitment, development, retention, or restructuring strategies.</w:t>
      </w:r>
    </w:p>
    <w:p w14:paraId="7517F68B" w14:textId="77777777" w:rsidR="00FF4AAD" w:rsidRPr="00FF4AAD" w:rsidRDefault="00FF4AAD" w:rsidP="00D72342">
      <w:pPr>
        <w:numPr>
          <w:ilvl w:val="0"/>
          <w:numId w:val="6"/>
        </w:numPr>
      </w:pPr>
      <w:r w:rsidRPr="00FF4AAD">
        <w:rPr>
          <w:b/>
          <w:bCs/>
        </w:rPr>
        <w:t>Monitor &amp; Adjust:</w:t>
      </w:r>
      <w:r w:rsidRPr="00FF4AAD">
        <w:t xml:space="preserve"> Track KPIs, gather feedback, and refine plans based on real-time changes.</w:t>
      </w:r>
    </w:p>
    <w:p w14:paraId="189281D5" w14:textId="77777777" w:rsidR="00FF4AAD" w:rsidRDefault="00FF4AAD" w:rsidP="00FF4AAD">
      <w:pPr>
        <w:rPr>
          <w:b/>
          <w:bCs/>
        </w:rPr>
      </w:pPr>
    </w:p>
    <w:p w14:paraId="335A3B64" w14:textId="390F3C8B" w:rsidR="00FF4AAD" w:rsidRPr="00FF4AAD" w:rsidRDefault="00FF4AAD" w:rsidP="00FF4AAD">
      <w:r w:rsidRPr="00FF4AAD">
        <w:t>Human Capital Theory</w:t>
      </w:r>
    </w:p>
    <w:p w14:paraId="27A53FC6" w14:textId="77777777" w:rsidR="00FF4AAD" w:rsidRPr="00FF4AAD" w:rsidRDefault="00FF4AAD" w:rsidP="00FF4AAD">
      <w:r w:rsidRPr="00FF4AAD">
        <w:t xml:space="preserve">Workforce planning also draws heavily from </w:t>
      </w:r>
      <w:proofErr w:type="gramStart"/>
      <w:r w:rsidRPr="00FF4AAD">
        <w:t>In</w:t>
      </w:r>
      <w:proofErr w:type="gramEnd"/>
      <w:r w:rsidRPr="00FF4AAD">
        <w:t xml:space="preserve"> practice, this means planning should not just focus on </w:t>
      </w:r>
      <w:r w:rsidRPr="00FF4AAD">
        <w:rPr>
          <w:i/>
          <w:iCs/>
        </w:rPr>
        <w:t>how many</w:t>
      </w:r>
      <w:r w:rsidRPr="00FF4AAD">
        <w:t xml:space="preserve"> people are needed, but on </w:t>
      </w:r>
      <w:r w:rsidRPr="00FF4AAD">
        <w:rPr>
          <w:i/>
          <w:iCs/>
        </w:rPr>
        <w:t>how skilled</w:t>
      </w:r>
      <w:r w:rsidRPr="00FF4AAD">
        <w:t xml:space="preserve"> and </w:t>
      </w:r>
      <w:r w:rsidRPr="00FF4AAD">
        <w:rPr>
          <w:i/>
          <w:iCs/>
        </w:rPr>
        <w:t>how ready</w:t>
      </w:r>
      <w:r w:rsidRPr="00FF4AAD">
        <w:t xml:space="preserve"> they are for changing demands.</w:t>
      </w:r>
    </w:p>
    <w:p w14:paraId="68EFD281" w14:textId="7258E970" w:rsidR="00FF4AAD" w:rsidRPr="00FF4AAD" w:rsidRDefault="00FF4AAD" w:rsidP="00FF4AAD">
      <w:hyperlink r:id="rId20" w:history="1">
        <w:r w:rsidRPr="00FF4AAD">
          <w:rPr>
            <w:rStyle w:val="Hyperlink"/>
            <w:b/>
            <w:bCs/>
          </w:rPr>
          <w:t>Human Capital</w:t>
        </w:r>
      </w:hyperlink>
      <w:r>
        <w:t xml:space="preserve"> – Video (2</w:t>
      </w:r>
      <w:r w:rsidR="00AF7041">
        <w:t>:</w:t>
      </w:r>
      <w:r>
        <w:t>36)</w:t>
      </w:r>
    </w:p>
    <w:p w14:paraId="48FFF6E1" w14:textId="77777777" w:rsidR="00FF4AAD" w:rsidRDefault="00FF4AAD"/>
    <w:p w14:paraId="0919E7AD" w14:textId="7A7A8300" w:rsidR="00FF4AAD" w:rsidRPr="00FF4AAD" w:rsidRDefault="00FF4AAD" w:rsidP="00FF4AAD"/>
    <w:p w14:paraId="0D48976A" w14:textId="3B001C46" w:rsidR="00FF4AAD" w:rsidRDefault="00FF4AAD"/>
    <w:p w14:paraId="567F4AA5" w14:textId="77777777" w:rsidR="00FF4AAD" w:rsidRDefault="00FF4AAD" w:rsidP="00FF4AAD">
      <w:pPr>
        <w:jc w:val="center"/>
      </w:pPr>
      <w:r>
        <w:rPr>
          <w:noProof/>
        </w:rPr>
        <w:drawing>
          <wp:inline distT="0" distB="0" distL="0" distR="0" wp14:anchorId="3A136D8D" wp14:editId="6CFB71C7">
            <wp:extent cx="3073400" cy="1727146"/>
            <wp:effectExtent l="0" t="0" r="0" b="635"/>
            <wp:docPr id="1197655675" name="Picture 7" descr="A diagram of workforce plann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655675" name="Picture 7" descr="A diagram of workforce planning&#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3105913" cy="1745417"/>
                    </a:xfrm>
                    <a:prstGeom prst="rect">
                      <a:avLst/>
                    </a:prstGeom>
                  </pic:spPr>
                </pic:pic>
              </a:graphicData>
            </a:graphic>
          </wp:inline>
        </w:drawing>
      </w:r>
    </w:p>
    <w:p w14:paraId="16038553" w14:textId="1862148B" w:rsidR="00FF4AAD" w:rsidRPr="00FF4AAD" w:rsidRDefault="00FF4AAD" w:rsidP="00FF4AAD">
      <w:pPr>
        <w:jc w:val="center"/>
      </w:pPr>
      <w:r w:rsidRPr="00FF4AAD">
        <w:t>Time:  10 minutes</w:t>
      </w:r>
    </w:p>
    <w:p w14:paraId="201E77A1" w14:textId="05BAC66E" w:rsidR="00FF4AAD" w:rsidRDefault="00FF4AAD" w:rsidP="00FF4AAD">
      <w:pPr>
        <w:jc w:val="center"/>
      </w:pPr>
      <w:r w:rsidRPr="00FF4AAD">
        <w:t>Running time: 30 minutes</w:t>
      </w:r>
    </w:p>
    <w:p w14:paraId="0960C1E9" w14:textId="77777777" w:rsidR="00AA2276" w:rsidRPr="00FF4AAD" w:rsidRDefault="00AA2276" w:rsidP="00FF4AAD">
      <w:pPr>
        <w:jc w:val="center"/>
      </w:pPr>
    </w:p>
    <w:p w14:paraId="4BE010FD" w14:textId="77777777" w:rsidR="00FF4AAD" w:rsidRPr="00FF4AAD" w:rsidRDefault="00FF4AAD" w:rsidP="00FF4AAD">
      <w:r w:rsidRPr="00FF4AAD">
        <w:t> </w:t>
      </w:r>
    </w:p>
    <w:p w14:paraId="6DF887E8" w14:textId="4138C106" w:rsidR="00FF4AAD" w:rsidRPr="00FF4AAD" w:rsidRDefault="00FF4AAD" w:rsidP="00FF4AAD">
      <w:r w:rsidRPr="00FF4AAD">
        <w:rPr>
          <w:b/>
          <w:bCs/>
        </w:rPr>
        <w:t>Objective</w:t>
      </w:r>
      <w:r w:rsidRPr="00FF4AAD">
        <w:t>: Discuss the types of workforce planning</w:t>
      </w:r>
      <w:r w:rsidR="0075427F">
        <w:t>.</w:t>
      </w:r>
    </w:p>
    <w:p w14:paraId="7282D2DA" w14:textId="0D4055E5" w:rsidR="00FF4AAD" w:rsidRPr="00FF4AAD" w:rsidRDefault="00FF4AAD" w:rsidP="00FF4AAD">
      <w:r w:rsidRPr="00FF4AAD">
        <w:rPr>
          <w:b/>
          <w:bCs/>
        </w:rPr>
        <w:t>Description</w:t>
      </w:r>
      <w:r w:rsidRPr="00FF4AAD">
        <w:t>: Briefly describe the 4 types of workforce planning</w:t>
      </w:r>
      <w:r>
        <w:t>,</w:t>
      </w:r>
      <w:r w:rsidRPr="00FF4AAD">
        <w:t xml:space="preserve"> then have groups give examples.</w:t>
      </w:r>
    </w:p>
    <w:p w14:paraId="1FDFF3E7" w14:textId="24310DD1" w:rsidR="00FF4AAD" w:rsidRPr="00FF4AAD" w:rsidRDefault="00FF4AAD" w:rsidP="00FF4AAD">
      <w:r w:rsidRPr="00FF4AAD">
        <w:rPr>
          <w:b/>
          <w:bCs/>
        </w:rPr>
        <w:t>Instructional Method</w:t>
      </w:r>
      <w:r w:rsidRPr="00FF4AAD">
        <w:t xml:space="preserve">: Lecture - Group </w:t>
      </w:r>
      <w:r w:rsidR="00AF7041">
        <w:t>e</w:t>
      </w:r>
      <w:r w:rsidRPr="00FF4AAD">
        <w:t>xercise using videos</w:t>
      </w:r>
    </w:p>
    <w:p w14:paraId="6D9C9E63" w14:textId="77777777" w:rsidR="00FF4AAD" w:rsidRPr="00FF4AAD" w:rsidRDefault="00FF4AAD" w:rsidP="00FF4AAD">
      <w:r w:rsidRPr="00FF4AAD">
        <w:t> </w:t>
      </w:r>
    </w:p>
    <w:p w14:paraId="2C752205" w14:textId="77777777" w:rsidR="00FF4AAD" w:rsidRPr="00FF4AAD" w:rsidRDefault="00FF4AAD" w:rsidP="00FF4AAD">
      <w:r w:rsidRPr="00FF4AAD">
        <w:rPr>
          <w:b/>
          <w:bCs/>
        </w:rPr>
        <w:t>Script</w:t>
      </w:r>
      <w:r w:rsidRPr="00FF4AAD">
        <w:t>:   </w:t>
      </w:r>
    </w:p>
    <w:p w14:paraId="24A6DC6E" w14:textId="77777777" w:rsidR="00FF4AAD" w:rsidRDefault="00FF4AAD" w:rsidP="00FF4AAD">
      <w:r w:rsidRPr="00FF4AAD">
        <w:t>Let’s be clear: not all workforce planning looks the same. Depending on scope and timing, organizations may use different models to achieve different outcomes.</w:t>
      </w:r>
    </w:p>
    <w:p w14:paraId="5B1EB71C" w14:textId="77777777" w:rsidR="00AF7041" w:rsidRPr="00FF4AAD" w:rsidRDefault="00AF7041" w:rsidP="00FF4AAD"/>
    <w:p w14:paraId="30632DCC" w14:textId="77777777" w:rsidR="00FF4AAD" w:rsidRPr="00FF4AAD" w:rsidRDefault="00FF4AAD" w:rsidP="00FF4AAD">
      <w:r w:rsidRPr="00FF4AAD">
        <w:t>Workforce planning isn’t one-size-fits-all. The method an organization chooses often reflects its size, industry, maturity, business model, and the volatility of its operating environment. Here are four common approaches.</w:t>
      </w:r>
    </w:p>
    <w:p w14:paraId="67E0A9AC" w14:textId="77777777" w:rsidR="00FF4AAD" w:rsidRDefault="00FF4AAD" w:rsidP="00FF4AAD">
      <w:r w:rsidRPr="00FF4AAD">
        <w:t xml:space="preserve">Now let’s explore an example for each type.  </w:t>
      </w:r>
    </w:p>
    <w:p w14:paraId="6981EC77" w14:textId="77777777" w:rsidR="00FF4AAD" w:rsidRPr="00FF4AAD" w:rsidRDefault="00FF4AAD" w:rsidP="00FF4AAD"/>
    <w:p w14:paraId="30DA1F06" w14:textId="77777777" w:rsidR="00FF4AAD" w:rsidRPr="00FF4AAD" w:rsidRDefault="00FF4AAD" w:rsidP="00FF4AAD">
      <w:r w:rsidRPr="00FF4AAD">
        <w:rPr>
          <w:b/>
          <w:bCs/>
        </w:rPr>
        <w:t>Exercise</w:t>
      </w:r>
      <w:r w:rsidRPr="00FF4AAD">
        <w:t>:</w:t>
      </w:r>
    </w:p>
    <w:p w14:paraId="3AE50677" w14:textId="12CC7626" w:rsidR="00FF4AAD" w:rsidRPr="00FF4AAD" w:rsidRDefault="00FF4AAD" w:rsidP="00FF4AAD">
      <w:r w:rsidRPr="00FF4AAD">
        <w:t>Types of Workforce Planning (10</w:t>
      </w:r>
      <w:r w:rsidR="00AF7041">
        <w:t xml:space="preserve"> minutes)</w:t>
      </w:r>
    </w:p>
    <w:p w14:paraId="7F35E289" w14:textId="77777777" w:rsidR="00FF4AAD" w:rsidRPr="00FF4AAD" w:rsidRDefault="00FF4AAD" w:rsidP="00D72342">
      <w:pPr>
        <w:numPr>
          <w:ilvl w:val="0"/>
          <w:numId w:val="7"/>
        </w:numPr>
      </w:pPr>
      <w:r w:rsidRPr="00FF4AAD">
        <w:t>Create 4 groups – each take a type of workforce planning</w:t>
      </w:r>
    </w:p>
    <w:p w14:paraId="5140A3C5" w14:textId="77777777" w:rsidR="00FF4AAD" w:rsidRPr="00FF4AAD" w:rsidRDefault="00FF4AAD" w:rsidP="00D72342">
      <w:pPr>
        <w:numPr>
          <w:ilvl w:val="0"/>
          <w:numId w:val="7"/>
        </w:numPr>
      </w:pPr>
      <w:r w:rsidRPr="00FF4AAD">
        <w:t>Give each group the 2 videos</w:t>
      </w:r>
    </w:p>
    <w:p w14:paraId="37D79C1A" w14:textId="77777777" w:rsidR="00FF4AAD" w:rsidRDefault="00FF4AAD" w:rsidP="00D72342">
      <w:pPr>
        <w:numPr>
          <w:ilvl w:val="0"/>
          <w:numId w:val="7"/>
        </w:numPr>
      </w:pPr>
      <w:r w:rsidRPr="00FF4AAD">
        <w:t xml:space="preserve">Have each group watch the video and fuse Internet for the use case. </w:t>
      </w:r>
    </w:p>
    <w:p w14:paraId="5F07C2AD" w14:textId="77777777" w:rsidR="00FF4AAD" w:rsidRPr="00FF4AAD" w:rsidRDefault="00FF4AAD" w:rsidP="00AF7041">
      <w:pPr>
        <w:ind w:left="360"/>
      </w:pPr>
    </w:p>
    <w:p w14:paraId="658C5B9F" w14:textId="77777777" w:rsidR="00FF4AAD" w:rsidRPr="00FF4AAD" w:rsidRDefault="00FF4AAD" w:rsidP="00FF4AAD">
      <w:r w:rsidRPr="00FF4AAD">
        <w:rPr>
          <w:b/>
          <w:bCs/>
        </w:rPr>
        <w:t>Debrief</w:t>
      </w:r>
      <w:r w:rsidRPr="00FF4AAD">
        <w:t>:</w:t>
      </w:r>
    </w:p>
    <w:p w14:paraId="54A3DC38" w14:textId="77777777" w:rsidR="00FF4AAD" w:rsidRPr="00FF4AAD" w:rsidRDefault="00FF4AAD" w:rsidP="00D72342">
      <w:pPr>
        <w:numPr>
          <w:ilvl w:val="0"/>
          <w:numId w:val="8"/>
        </w:numPr>
      </w:pPr>
      <w:r w:rsidRPr="00FF4AAD">
        <w:t>Have each group present their example to the class</w:t>
      </w:r>
    </w:p>
    <w:p w14:paraId="2D443B0B" w14:textId="77777777" w:rsidR="00FF4AAD" w:rsidRPr="00FF4AAD" w:rsidRDefault="00FF4AAD" w:rsidP="00D72342">
      <w:pPr>
        <w:numPr>
          <w:ilvl w:val="0"/>
          <w:numId w:val="8"/>
        </w:numPr>
      </w:pPr>
      <w:r w:rsidRPr="00FF4AAD">
        <w:t>Add any information</w:t>
      </w:r>
    </w:p>
    <w:p w14:paraId="2D99E1A6" w14:textId="77777777" w:rsidR="00FF4AAD" w:rsidRDefault="00FF4AAD" w:rsidP="00D72342">
      <w:pPr>
        <w:numPr>
          <w:ilvl w:val="0"/>
          <w:numId w:val="8"/>
        </w:numPr>
      </w:pPr>
      <w:r w:rsidRPr="00FF4AAD">
        <w:t>Answer questions</w:t>
      </w:r>
    </w:p>
    <w:p w14:paraId="5128B822" w14:textId="77777777" w:rsidR="00FF4AAD" w:rsidRPr="00FF4AAD" w:rsidRDefault="00FF4AAD" w:rsidP="00FF4AAD">
      <w:pPr>
        <w:ind w:left="360"/>
      </w:pPr>
    </w:p>
    <w:p w14:paraId="0372702E" w14:textId="77777777" w:rsidR="00FF4AAD" w:rsidRPr="00FF4AAD" w:rsidRDefault="00FF4AAD" w:rsidP="00FF4AAD">
      <w:r w:rsidRPr="00FF4AAD">
        <w:rPr>
          <w:b/>
          <w:bCs/>
        </w:rPr>
        <w:t>Facilitator Notes:</w:t>
      </w:r>
      <w:r w:rsidRPr="00FF4AAD">
        <w:t> </w:t>
      </w:r>
    </w:p>
    <w:p w14:paraId="58464424" w14:textId="77777777" w:rsidR="00FF4AAD" w:rsidRPr="00FF4AAD" w:rsidRDefault="00FF4AAD" w:rsidP="00FF4AAD">
      <w:r w:rsidRPr="00FF4AAD">
        <w:rPr>
          <w:b/>
          <w:bCs/>
        </w:rPr>
        <w:t>1. Operational Workforce Planning</w:t>
      </w:r>
    </w:p>
    <w:p w14:paraId="1AB0F218" w14:textId="77777777" w:rsidR="00FF4AAD" w:rsidRPr="00FF4AAD" w:rsidRDefault="00FF4AAD" w:rsidP="00FF4AAD">
      <w:r w:rsidRPr="00FF4AAD">
        <w:rPr>
          <w:b/>
          <w:bCs/>
        </w:rPr>
        <w:t>Definition:</w:t>
      </w:r>
      <w:r w:rsidRPr="00FF4AAD">
        <w:rPr>
          <w:b/>
          <w:bCs/>
        </w:rPr>
        <w:br/>
      </w:r>
      <w:r w:rsidRPr="00FF4AAD">
        <w:t>Short-term, tactical planning focused on immediate staffing needs—usually within a 12-month cycle. It supports day-to-day operations and ensures teams have the necessary capacity to meet service or production goals. It addresses immediate hiring, shift coverage, and basic role capacity.</w:t>
      </w:r>
    </w:p>
    <w:p w14:paraId="11445478" w14:textId="77777777" w:rsidR="00FF4AAD" w:rsidRPr="00FF4AAD" w:rsidRDefault="00FF4AAD" w:rsidP="00FF4AAD">
      <w:r w:rsidRPr="00FF4AAD">
        <w:rPr>
          <w:b/>
          <w:bCs/>
        </w:rPr>
        <w:lastRenderedPageBreak/>
        <w:t>Best for:</w:t>
      </w:r>
      <w:r w:rsidRPr="00FF4AAD">
        <w:rPr>
          <w:b/>
          <w:bCs/>
        </w:rPr>
        <w:br/>
      </w:r>
      <w:r w:rsidRPr="00FF4AAD">
        <w:t>Organizations with stable business models and predictable labor needs (e.g., healthcare, retail, logistics).</w:t>
      </w:r>
    </w:p>
    <w:p w14:paraId="05693998" w14:textId="77777777" w:rsidR="00FF4AAD" w:rsidRPr="00FF4AAD" w:rsidRDefault="00FF4AAD" w:rsidP="00FF4AAD">
      <w:r w:rsidRPr="00FF4AAD">
        <w:rPr>
          <w:b/>
          <w:bCs/>
        </w:rPr>
        <w:t>Use Case:</w:t>
      </w:r>
    </w:p>
    <w:p w14:paraId="30D31FF6" w14:textId="77777777" w:rsidR="00FF4AAD" w:rsidRPr="00FF4AAD" w:rsidRDefault="00FF4AAD" w:rsidP="00FF4AAD">
      <w:hyperlink r:id="rId22" w:history="1">
        <w:r w:rsidRPr="00FF4AAD">
          <w:rPr>
            <w:rStyle w:val="Hyperlink"/>
            <w:b/>
            <w:bCs/>
          </w:rPr>
          <w:t>Kaiser Permanente</w:t>
        </w:r>
      </w:hyperlink>
      <w:r w:rsidRPr="00FF4AAD">
        <w:t xml:space="preserve"> uses operational workforce planning to ensure adequate clinical staffing in its hospital systems. It factors in shift requirements, licensure levels, and patient-to-nurse ratios on a real-time basis (</w:t>
      </w:r>
      <w:proofErr w:type="spellStart"/>
      <w:r w:rsidRPr="00FF4AAD">
        <w:t>Massarweh</w:t>
      </w:r>
      <w:proofErr w:type="spellEnd"/>
      <w:r w:rsidRPr="00FF4AAD">
        <w:t>, 2018). Workforce scheduling software is used to adjust staffing needs daily or weekly.</w:t>
      </w:r>
    </w:p>
    <w:p w14:paraId="2E7DEC7F" w14:textId="77777777" w:rsidR="00FF4AAD" w:rsidRDefault="00FF4AAD" w:rsidP="00FF4AAD">
      <w:hyperlink r:id="rId23" w:history="1">
        <w:r w:rsidRPr="00FF4AAD">
          <w:rPr>
            <w:rStyle w:val="Hyperlink"/>
          </w:rPr>
          <w:t xml:space="preserve">Strategic Workforce Planning vs Operational Workforce Planning - IN UNDER 2 MINS </w:t>
        </w:r>
        <w:r w:rsidRPr="00FF4AAD">
          <w:rPr>
            <w:rStyle w:val="Hyperlink"/>
            <w:rFonts w:ascii="Apple Color Emoji" w:hAnsi="Apple Color Emoji" w:cs="Apple Color Emoji"/>
          </w:rPr>
          <w:t>⏲️</w:t>
        </w:r>
      </w:hyperlink>
    </w:p>
    <w:p w14:paraId="6EA6CD94" w14:textId="77777777" w:rsidR="00AF7041" w:rsidRPr="00FF4AAD" w:rsidRDefault="00AF7041" w:rsidP="00FF4AAD"/>
    <w:p w14:paraId="2FE68C98" w14:textId="77777777" w:rsidR="00FF4AAD" w:rsidRPr="00FF4AAD" w:rsidRDefault="00FF4AAD" w:rsidP="00FF4AAD">
      <w:r w:rsidRPr="00FF4AAD">
        <w:rPr>
          <w:b/>
          <w:bCs/>
        </w:rPr>
        <w:t>2. Strategic Workforce Planning</w:t>
      </w:r>
    </w:p>
    <w:p w14:paraId="3AAC6F7F" w14:textId="77777777" w:rsidR="00FF4AAD" w:rsidRPr="00FF4AAD" w:rsidRDefault="00FF4AAD" w:rsidP="00FF4AAD">
      <w:r w:rsidRPr="00FF4AAD">
        <w:rPr>
          <w:b/>
          <w:bCs/>
        </w:rPr>
        <w:t>Definition:</w:t>
      </w:r>
      <w:r w:rsidRPr="00FF4AAD">
        <w:rPr>
          <w:b/>
          <w:bCs/>
        </w:rPr>
        <w:br/>
      </w:r>
      <w:r w:rsidRPr="00FF4AAD">
        <w:t>A long-term, proactive approach that aligns workforce decisions with future business objectives. Typically spans 2–5 years and focuses on building the capabilities needed to achieve strategic goals.</w:t>
      </w:r>
    </w:p>
    <w:p w14:paraId="043E3188" w14:textId="77777777" w:rsidR="00FF4AAD" w:rsidRPr="00FF4AAD" w:rsidRDefault="00FF4AAD" w:rsidP="00FF4AAD">
      <w:r w:rsidRPr="00FF4AAD">
        <w:rPr>
          <w:b/>
          <w:bCs/>
        </w:rPr>
        <w:t>Best for:</w:t>
      </w:r>
      <w:r w:rsidRPr="00FF4AAD">
        <w:rPr>
          <w:b/>
          <w:bCs/>
        </w:rPr>
        <w:br/>
      </w:r>
      <w:r w:rsidRPr="00FF4AAD">
        <w:t>Organizations undergoing transformation, expansion, or innovation initiatives.</w:t>
      </w:r>
    </w:p>
    <w:p w14:paraId="60FEF271" w14:textId="77777777" w:rsidR="00FF4AAD" w:rsidRPr="00FF4AAD" w:rsidRDefault="00FF4AAD" w:rsidP="00FF4AAD">
      <w:r w:rsidRPr="00FF4AAD">
        <w:rPr>
          <w:b/>
          <w:bCs/>
        </w:rPr>
        <w:t>Use Case:</w:t>
      </w:r>
      <w:r w:rsidRPr="00FF4AAD">
        <w:rPr>
          <w:b/>
          <w:bCs/>
        </w:rPr>
        <w:br/>
      </w:r>
      <w:hyperlink r:id="rId24" w:history="1">
        <w:r w:rsidRPr="00FF4AAD">
          <w:rPr>
            <w:rStyle w:val="Hyperlink"/>
            <w:b/>
            <w:bCs/>
          </w:rPr>
          <w:t>Unilever</w:t>
        </w:r>
      </w:hyperlink>
      <w:hyperlink r:id="rId25" w:history="1">
        <w:r w:rsidRPr="00FF4AAD">
          <w:rPr>
            <w:rStyle w:val="Hyperlink"/>
          </w:rPr>
          <w:t xml:space="preserve"> </w:t>
        </w:r>
      </w:hyperlink>
      <w:r w:rsidRPr="00FF4AAD">
        <w:t>has embedded strategic workforce planning into its broader business strategy. The company uses a 3–</w:t>
      </w:r>
      <w:proofErr w:type="gramStart"/>
      <w:r w:rsidRPr="00FF4AAD">
        <w:t>5 year</w:t>
      </w:r>
      <w:proofErr w:type="gramEnd"/>
      <w:r w:rsidRPr="00FF4AAD">
        <w:t xml:space="preserve"> horizon to align its talent strategy with sustainability goals, innovation pipelines, and regional market shifts (In a world, 2024). They focus on future skills, leadership development, and workforce mobility as part of long-term capability building.</w:t>
      </w:r>
    </w:p>
    <w:p w14:paraId="2FA7B032" w14:textId="77777777" w:rsidR="00FF4AAD" w:rsidRDefault="00FF4AAD" w:rsidP="00FF4AAD">
      <w:hyperlink r:id="rId26" w:history="1">
        <w:r w:rsidRPr="00FF4AAD">
          <w:rPr>
            <w:rStyle w:val="Hyperlink"/>
          </w:rPr>
          <w:t>HR Tutorial - Strategic workforce planning</w:t>
        </w:r>
      </w:hyperlink>
    </w:p>
    <w:p w14:paraId="078E3B2F" w14:textId="77777777" w:rsidR="00FF4AAD" w:rsidRPr="00FF4AAD" w:rsidRDefault="00FF4AAD" w:rsidP="00FF4AAD"/>
    <w:p w14:paraId="4F1F2B28" w14:textId="77777777" w:rsidR="00FF4AAD" w:rsidRPr="00FF4AAD" w:rsidRDefault="00FF4AAD" w:rsidP="00FF4AAD">
      <w:r w:rsidRPr="00FF4AAD">
        <w:rPr>
          <w:b/>
          <w:bCs/>
        </w:rPr>
        <w:t>3. Scenario-Based Workforce Planning</w:t>
      </w:r>
    </w:p>
    <w:p w14:paraId="79C771D3" w14:textId="77777777" w:rsidR="00FF4AAD" w:rsidRPr="00FF4AAD" w:rsidRDefault="00FF4AAD" w:rsidP="00FF4AAD">
      <w:r w:rsidRPr="00FF4AAD">
        <w:rPr>
          <w:b/>
          <w:bCs/>
        </w:rPr>
        <w:t>Definition:</w:t>
      </w:r>
      <w:r w:rsidRPr="00FF4AAD">
        <w:t xml:space="preserve"> </w:t>
      </w:r>
    </w:p>
    <w:p w14:paraId="736692C0" w14:textId="77777777" w:rsidR="00FF4AAD" w:rsidRPr="00FF4AAD" w:rsidRDefault="00FF4AAD" w:rsidP="00FF4AAD">
      <w:r w:rsidRPr="00FF4AAD">
        <w:t>Plans are built around multiple potential futures using “what-if” scenarios. Organizations map out different environmental conditions (e.g., economic downturn, supply chain disruption, tech disruption) and develop corresponding talent strategies.</w:t>
      </w:r>
    </w:p>
    <w:p w14:paraId="4118CD8E" w14:textId="77777777" w:rsidR="00FF4AAD" w:rsidRPr="00FF4AAD" w:rsidRDefault="00FF4AAD" w:rsidP="00FF4AAD">
      <w:r w:rsidRPr="00FF4AAD">
        <w:rPr>
          <w:b/>
          <w:bCs/>
        </w:rPr>
        <w:t>Best for:</w:t>
      </w:r>
      <w:r w:rsidRPr="00FF4AAD">
        <w:rPr>
          <w:b/>
          <w:bCs/>
        </w:rPr>
        <w:br/>
      </w:r>
      <w:r w:rsidRPr="00FF4AAD">
        <w:t>Complex or global organizations facing uncertainty or rapid external change.</w:t>
      </w:r>
    </w:p>
    <w:p w14:paraId="6F929986" w14:textId="77777777" w:rsidR="00FF4AAD" w:rsidRPr="00FF4AAD" w:rsidRDefault="00FF4AAD" w:rsidP="00FF4AAD">
      <w:r w:rsidRPr="00FF4AAD">
        <w:rPr>
          <w:b/>
          <w:bCs/>
        </w:rPr>
        <w:t>Use Case:</w:t>
      </w:r>
      <w:r w:rsidRPr="00FF4AAD">
        <w:rPr>
          <w:b/>
          <w:bCs/>
        </w:rPr>
        <w:br/>
      </w:r>
      <w:hyperlink r:id="rId27" w:history="1">
        <w:r w:rsidRPr="00FF4AAD">
          <w:rPr>
            <w:rStyle w:val="Hyperlink"/>
            <w:b/>
            <w:bCs/>
          </w:rPr>
          <w:t>Shell</w:t>
        </w:r>
      </w:hyperlink>
      <w:r w:rsidRPr="00FF4AAD">
        <w:rPr>
          <w:b/>
          <w:bCs/>
        </w:rPr>
        <w:t xml:space="preserve"> </w:t>
      </w:r>
      <w:r w:rsidRPr="00FF4AAD">
        <w:t>integrates scenario planning into both its business strategy and workforce planning to anticipate the impact of transitioning away from fossil fuels (Shell, 2021). Talent needs are modeled alongside scenarios for global energy demand, environmental policy, and investment shifts in renewables.</w:t>
      </w:r>
    </w:p>
    <w:p w14:paraId="66189AD2" w14:textId="77777777" w:rsidR="00FF4AAD" w:rsidRDefault="00FF4AAD" w:rsidP="00FF4AAD">
      <w:hyperlink r:id="rId28" w:history="1">
        <w:r w:rsidRPr="00FF4AAD">
          <w:rPr>
            <w:rStyle w:val="Hyperlink"/>
          </w:rPr>
          <w:t>Scenario Planning for HRBPs | The Key Tool for Better Strategic Workforce Planning</w:t>
        </w:r>
      </w:hyperlink>
    </w:p>
    <w:p w14:paraId="49F0C1F2" w14:textId="77777777" w:rsidR="00FF4AAD" w:rsidRPr="00FF4AAD" w:rsidRDefault="00FF4AAD" w:rsidP="00FF4AAD"/>
    <w:p w14:paraId="565E1924" w14:textId="5842944E" w:rsidR="00FF4AAD" w:rsidRPr="00FF4AAD" w:rsidRDefault="00FF4AAD" w:rsidP="00FF4AAD">
      <w:pPr>
        <w:rPr>
          <w:b/>
          <w:bCs/>
        </w:rPr>
      </w:pPr>
      <w:r w:rsidRPr="00FF4AAD">
        <w:rPr>
          <w:b/>
          <w:bCs/>
        </w:rPr>
        <w:t>4. Agile Workforce Planning</w:t>
      </w:r>
    </w:p>
    <w:p w14:paraId="48F2A54C" w14:textId="77777777" w:rsidR="00FF4AAD" w:rsidRPr="00FF4AAD" w:rsidRDefault="00FF4AAD" w:rsidP="00FF4AAD">
      <w:r w:rsidRPr="00FF4AAD">
        <w:rPr>
          <w:b/>
          <w:bCs/>
        </w:rPr>
        <w:t>Definition:</w:t>
      </w:r>
      <w:r w:rsidRPr="00FF4AAD">
        <w:rPr>
          <w:b/>
          <w:bCs/>
        </w:rPr>
        <w:br/>
      </w:r>
      <w:r w:rsidRPr="00FF4AAD">
        <w:t>A fast, flexible approach that uses short planning cycles (typically quarterly) and frequent reviews. Agile planning adapts to changing priorities, product cycles, or market shifts and is typically decentralized across cross-functional teams.</w:t>
      </w:r>
    </w:p>
    <w:p w14:paraId="1FBC2443" w14:textId="77777777" w:rsidR="00FF4AAD" w:rsidRPr="00FF4AAD" w:rsidRDefault="00FF4AAD" w:rsidP="00FF4AAD">
      <w:r w:rsidRPr="00FF4AAD">
        <w:rPr>
          <w:b/>
          <w:bCs/>
        </w:rPr>
        <w:t>Best for:</w:t>
      </w:r>
      <w:r w:rsidRPr="00FF4AAD">
        <w:rPr>
          <w:b/>
          <w:bCs/>
        </w:rPr>
        <w:br/>
      </w:r>
      <w:r w:rsidRPr="00FF4AAD">
        <w:t>Tech, startups, or any environment with rapid innovation and shifting strategies.</w:t>
      </w:r>
    </w:p>
    <w:p w14:paraId="0FC7D50A" w14:textId="77777777" w:rsidR="00FF4AAD" w:rsidRPr="00FF4AAD" w:rsidRDefault="00FF4AAD" w:rsidP="00FF4AAD">
      <w:r w:rsidRPr="00FF4AAD">
        <w:rPr>
          <w:b/>
          <w:bCs/>
        </w:rPr>
        <w:t>Use Case:</w:t>
      </w:r>
      <w:r w:rsidRPr="00FF4AAD">
        <w:rPr>
          <w:b/>
          <w:bCs/>
        </w:rPr>
        <w:br/>
      </w:r>
      <w:hyperlink r:id="rId29" w:history="1">
        <w:r w:rsidRPr="00FF4AAD">
          <w:rPr>
            <w:rStyle w:val="Hyperlink"/>
            <w:b/>
            <w:bCs/>
          </w:rPr>
          <w:t>Spotify</w:t>
        </w:r>
      </w:hyperlink>
      <w:r w:rsidRPr="00FF4AAD">
        <w:t xml:space="preserve"> applies agile workforce planning to match its product development cycles (</w:t>
      </w:r>
      <w:proofErr w:type="spellStart"/>
      <w:r w:rsidRPr="00FF4AAD">
        <w:t>Cruth</w:t>
      </w:r>
      <w:proofErr w:type="spellEnd"/>
      <w:r w:rsidRPr="00FF4AAD">
        <w:t xml:space="preserve">, n.d.). Teams use quarterly business reviews (QBRs) to reassess staffing needs, reallocate talent, and prioritize roles based on </w:t>
      </w:r>
      <w:r w:rsidRPr="00FF4AAD">
        <w:lastRenderedPageBreak/>
        <w:t>upcoming product features or markets. HR partners closely with team leads to shift headcount quickly without waiting for annual planning cycles.</w:t>
      </w:r>
    </w:p>
    <w:p w14:paraId="0044AB0A" w14:textId="0C084C08" w:rsidR="00FF4AAD" w:rsidRDefault="00FF4AAD" w:rsidP="00FF4AAD">
      <w:hyperlink r:id="rId30" w:history="1">
        <w:r w:rsidRPr="00FF4AAD">
          <w:rPr>
            <w:rStyle w:val="Hyperlink"/>
          </w:rPr>
          <w:t>Agile HR - the new role of HR in agile organizations</w:t>
        </w:r>
      </w:hyperlink>
    </w:p>
    <w:p w14:paraId="35598A8D" w14:textId="77777777" w:rsidR="00FF4AAD" w:rsidRDefault="00FF4AAD">
      <w:r>
        <w:br w:type="page"/>
      </w:r>
    </w:p>
    <w:p w14:paraId="101EE372" w14:textId="53BDCC4C" w:rsidR="00FF4AAD" w:rsidRPr="00FF4AAD" w:rsidRDefault="00F46722" w:rsidP="00F46722">
      <w:pPr>
        <w:jc w:val="center"/>
      </w:pPr>
      <w:r>
        <w:rPr>
          <w:noProof/>
        </w:rPr>
        <w:lastRenderedPageBreak/>
        <w:drawing>
          <wp:inline distT="0" distB="0" distL="0" distR="0" wp14:anchorId="33535ED8" wp14:editId="55211270">
            <wp:extent cx="3162300" cy="1777104"/>
            <wp:effectExtent l="0" t="0" r="0" b="1270"/>
            <wp:docPr id="1697325443" name="Picture 8" descr="A diagram of a company's sec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325443" name="Picture 8" descr="A diagram of a company's sector&#10;&#10;AI-generated content may be incorrect."/>
                    <pic:cNvPicPr/>
                  </pic:nvPicPr>
                  <pic:blipFill>
                    <a:blip r:embed="rId31">
                      <a:extLst>
                        <a:ext uri="{28A0092B-C50C-407E-A947-70E740481C1C}">
                          <a14:useLocalDpi xmlns:a14="http://schemas.microsoft.com/office/drawing/2010/main" val="0"/>
                        </a:ext>
                      </a:extLst>
                    </a:blip>
                    <a:stretch>
                      <a:fillRect/>
                    </a:stretch>
                  </pic:blipFill>
                  <pic:spPr>
                    <a:xfrm>
                      <a:off x="0" y="0"/>
                      <a:ext cx="3183224" cy="1788862"/>
                    </a:xfrm>
                    <a:prstGeom prst="rect">
                      <a:avLst/>
                    </a:prstGeom>
                  </pic:spPr>
                </pic:pic>
              </a:graphicData>
            </a:graphic>
          </wp:inline>
        </w:drawing>
      </w:r>
    </w:p>
    <w:p w14:paraId="5301372C" w14:textId="5C0D2A6A" w:rsidR="00AA2276" w:rsidRPr="00AA2276" w:rsidRDefault="00AA2276" w:rsidP="00AA2276">
      <w:pPr>
        <w:jc w:val="center"/>
      </w:pPr>
      <w:r w:rsidRPr="00AA2276">
        <w:t>Time:  10 minutes</w:t>
      </w:r>
    </w:p>
    <w:p w14:paraId="70AE76DC" w14:textId="00211055" w:rsidR="00AA2276" w:rsidRDefault="00AA2276" w:rsidP="00AA2276">
      <w:pPr>
        <w:jc w:val="center"/>
      </w:pPr>
      <w:r w:rsidRPr="00AA2276">
        <w:t>Running time: 40 minutes</w:t>
      </w:r>
    </w:p>
    <w:p w14:paraId="409A6100" w14:textId="77777777" w:rsidR="00AA2276" w:rsidRPr="00AA2276" w:rsidRDefault="00AA2276" w:rsidP="00AA2276"/>
    <w:p w14:paraId="7012DAFE" w14:textId="77777777" w:rsidR="00AA2276" w:rsidRPr="00AA2276" w:rsidRDefault="00AA2276" w:rsidP="00AA2276">
      <w:r w:rsidRPr="00AA2276">
        <w:t> </w:t>
      </w:r>
    </w:p>
    <w:p w14:paraId="1E6832E5" w14:textId="3951DB12" w:rsidR="00AA2276" w:rsidRPr="00AA2276" w:rsidRDefault="00AA2276" w:rsidP="00AA2276">
      <w:r w:rsidRPr="00AA2276">
        <w:rPr>
          <w:b/>
          <w:bCs/>
        </w:rPr>
        <w:t>Objective</w:t>
      </w:r>
      <w:r w:rsidRPr="00AA2276">
        <w:t>: Give examples of workforce planning in 4 different sectors</w:t>
      </w:r>
      <w:r w:rsidR="0075427F">
        <w:t>.</w:t>
      </w:r>
      <w:r w:rsidRPr="00AA2276">
        <w:t xml:space="preserve"> </w:t>
      </w:r>
    </w:p>
    <w:p w14:paraId="1E752EF8" w14:textId="144E1DDB" w:rsidR="00AA2276" w:rsidRPr="00AA2276" w:rsidRDefault="00AA2276" w:rsidP="00AA2276">
      <w:r w:rsidRPr="00AA2276">
        <w:rPr>
          <w:b/>
          <w:bCs/>
        </w:rPr>
        <w:t>Description</w:t>
      </w:r>
      <w:r w:rsidRPr="00AA2276">
        <w:t>: Students will use the Internet (examples) to give examples of how workforce planning is used in 4 different sectors</w:t>
      </w:r>
      <w:r w:rsidR="0075427F">
        <w:t>.</w:t>
      </w:r>
    </w:p>
    <w:p w14:paraId="1097A747" w14:textId="1307187F" w:rsidR="00AA2276" w:rsidRPr="00AA2276" w:rsidRDefault="00AA2276" w:rsidP="00AA2276">
      <w:r w:rsidRPr="00AA2276">
        <w:rPr>
          <w:b/>
          <w:bCs/>
        </w:rPr>
        <w:t>Instructional Method</w:t>
      </w:r>
      <w:r w:rsidRPr="00AA2276">
        <w:t>: Lecture </w:t>
      </w:r>
      <w:r>
        <w:t>-</w:t>
      </w:r>
      <w:r w:rsidRPr="00AA2276">
        <w:t xml:space="preserve"> Group Exercise</w:t>
      </w:r>
    </w:p>
    <w:p w14:paraId="24F917B3" w14:textId="77777777" w:rsidR="00AA2276" w:rsidRPr="00AA2276" w:rsidRDefault="00AA2276" w:rsidP="00AA2276">
      <w:r w:rsidRPr="00AA2276">
        <w:t> </w:t>
      </w:r>
    </w:p>
    <w:p w14:paraId="030EFDC1" w14:textId="77777777" w:rsidR="00AA2276" w:rsidRPr="00AA2276" w:rsidRDefault="00AA2276" w:rsidP="00AA2276">
      <w:r w:rsidRPr="00AA2276">
        <w:rPr>
          <w:b/>
          <w:bCs/>
        </w:rPr>
        <w:t>Script</w:t>
      </w:r>
      <w:r w:rsidRPr="00AA2276">
        <w:t>:   </w:t>
      </w:r>
    </w:p>
    <w:p w14:paraId="712992C7" w14:textId="77777777" w:rsidR="00AA2276" w:rsidRPr="00AA2276" w:rsidRDefault="00AA2276" w:rsidP="00AA2276">
      <w:r w:rsidRPr="00AA2276">
        <w:t>Workforce planning is not the same depending on the sector of the workforce.  We will explore four sectors to discover the similarities and differences in how to plan for the workforce depending on the sector.</w:t>
      </w:r>
    </w:p>
    <w:p w14:paraId="2EEE3B84" w14:textId="77777777" w:rsidR="00AA2276" w:rsidRDefault="00AA2276" w:rsidP="00AA2276">
      <w:pPr>
        <w:rPr>
          <w:b/>
          <w:bCs/>
        </w:rPr>
      </w:pPr>
    </w:p>
    <w:p w14:paraId="62F0C8F1" w14:textId="0F7C4EF8" w:rsidR="00AA2276" w:rsidRPr="00AA2276" w:rsidRDefault="00AA2276" w:rsidP="00AA2276">
      <w:r w:rsidRPr="00AA2276">
        <w:rPr>
          <w:b/>
          <w:bCs/>
        </w:rPr>
        <w:t>Exercise</w:t>
      </w:r>
      <w:r w:rsidRPr="00AA2276">
        <w:t>:</w:t>
      </w:r>
    </w:p>
    <w:p w14:paraId="4A599E7E" w14:textId="77777777" w:rsidR="00AA2276" w:rsidRPr="00AA2276" w:rsidRDefault="00AA2276" w:rsidP="00AA2276">
      <w:r w:rsidRPr="00AA2276">
        <w:t>Sectors of workforce planning</w:t>
      </w:r>
    </w:p>
    <w:p w14:paraId="6B22128D" w14:textId="77777777" w:rsidR="00AA2276" w:rsidRPr="00AA2276" w:rsidRDefault="00AA2276" w:rsidP="00D72342">
      <w:pPr>
        <w:numPr>
          <w:ilvl w:val="0"/>
          <w:numId w:val="9"/>
        </w:numPr>
      </w:pPr>
      <w:r w:rsidRPr="00AA2276">
        <w:t>Create 4 groups – each take a sector of workforce planning</w:t>
      </w:r>
    </w:p>
    <w:p w14:paraId="152E8FB4" w14:textId="77777777" w:rsidR="00AA2276" w:rsidRPr="00AA2276" w:rsidRDefault="00AA2276" w:rsidP="00D72342">
      <w:pPr>
        <w:numPr>
          <w:ilvl w:val="0"/>
          <w:numId w:val="9"/>
        </w:numPr>
      </w:pPr>
      <w:r w:rsidRPr="00AA2276">
        <w:t>Give each group an organization’s website</w:t>
      </w:r>
    </w:p>
    <w:p w14:paraId="364BB632" w14:textId="77777777" w:rsidR="00AA2276" w:rsidRPr="00AA2276" w:rsidRDefault="00AA2276" w:rsidP="00D72342">
      <w:pPr>
        <w:numPr>
          <w:ilvl w:val="0"/>
          <w:numId w:val="9"/>
        </w:numPr>
      </w:pPr>
      <w:r w:rsidRPr="00AA2276">
        <w:t xml:space="preserve">Have each group research their organization </w:t>
      </w:r>
    </w:p>
    <w:p w14:paraId="0A2ADC24" w14:textId="77777777" w:rsidR="00AA2276" w:rsidRDefault="00AA2276" w:rsidP="00AA2276">
      <w:pPr>
        <w:rPr>
          <w:b/>
          <w:bCs/>
        </w:rPr>
      </w:pPr>
    </w:p>
    <w:p w14:paraId="119972C9" w14:textId="046DFA60" w:rsidR="00AA2276" w:rsidRPr="00AA2276" w:rsidRDefault="00AA2276" w:rsidP="00AA2276">
      <w:r w:rsidRPr="00AA2276">
        <w:rPr>
          <w:b/>
          <w:bCs/>
        </w:rPr>
        <w:t>Debrief</w:t>
      </w:r>
      <w:r w:rsidRPr="00AA2276">
        <w:t>:</w:t>
      </w:r>
    </w:p>
    <w:p w14:paraId="46D53B99" w14:textId="77777777" w:rsidR="00AA2276" w:rsidRPr="00AA2276" w:rsidRDefault="00AA2276" w:rsidP="00D72342">
      <w:pPr>
        <w:numPr>
          <w:ilvl w:val="0"/>
          <w:numId w:val="10"/>
        </w:numPr>
      </w:pPr>
      <w:r w:rsidRPr="00AA2276">
        <w:t>Have each group present their example to the class</w:t>
      </w:r>
    </w:p>
    <w:p w14:paraId="7D5C275B" w14:textId="77777777" w:rsidR="00AA2276" w:rsidRPr="00AA2276" w:rsidRDefault="00AA2276" w:rsidP="00D72342">
      <w:pPr>
        <w:numPr>
          <w:ilvl w:val="0"/>
          <w:numId w:val="10"/>
        </w:numPr>
      </w:pPr>
      <w:r w:rsidRPr="00AA2276">
        <w:t>Add any information</w:t>
      </w:r>
    </w:p>
    <w:p w14:paraId="535ED8E6" w14:textId="77777777" w:rsidR="00AA2276" w:rsidRPr="00AA2276" w:rsidRDefault="00AA2276" w:rsidP="00D72342">
      <w:pPr>
        <w:numPr>
          <w:ilvl w:val="0"/>
          <w:numId w:val="10"/>
        </w:numPr>
      </w:pPr>
      <w:r w:rsidRPr="00AA2276">
        <w:t>Answer questions</w:t>
      </w:r>
    </w:p>
    <w:p w14:paraId="6560015C" w14:textId="77777777" w:rsidR="00AA2276" w:rsidRDefault="00AA2276" w:rsidP="00AA2276">
      <w:pPr>
        <w:rPr>
          <w:b/>
          <w:bCs/>
        </w:rPr>
      </w:pPr>
    </w:p>
    <w:p w14:paraId="78B3DFB8" w14:textId="294C0B73" w:rsidR="00AA2276" w:rsidRPr="00AA2276" w:rsidRDefault="00AA2276" w:rsidP="00AA2276">
      <w:r w:rsidRPr="00AA2276">
        <w:rPr>
          <w:b/>
          <w:bCs/>
        </w:rPr>
        <w:t>Facilitator Notes:</w:t>
      </w:r>
      <w:r w:rsidRPr="00AA2276">
        <w:t> </w:t>
      </w:r>
    </w:p>
    <w:p w14:paraId="279A92D3" w14:textId="77777777" w:rsidR="00AA2276" w:rsidRPr="00AA2276" w:rsidRDefault="00AA2276" w:rsidP="00AA2276">
      <w:r w:rsidRPr="00AA2276">
        <w:rPr>
          <w:b/>
          <w:bCs/>
        </w:rPr>
        <w:t>Healthcare</w:t>
      </w:r>
    </w:p>
    <w:p w14:paraId="6FFF8197" w14:textId="77777777" w:rsidR="00AA2276" w:rsidRPr="00AA2276" w:rsidRDefault="00AA2276" w:rsidP="00AA2276">
      <w:r w:rsidRPr="00AA2276">
        <w:t>Hospitals face strict staffing ratios and credentialing requirements. Workforce planning here is life-or-death. Nurse shortages, especially in rural areas, require hospitals to plan years ahead for recruiting, training, and retention.</w:t>
      </w:r>
    </w:p>
    <w:p w14:paraId="79E15F0F" w14:textId="77777777" w:rsidR="00AA2276" w:rsidRDefault="00AA2276" w:rsidP="00AA2276">
      <w:pPr>
        <w:rPr>
          <w:i/>
          <w:iCs/>
        </w:rPr>
      </w:pPr>
    </w:p>
    <w:p w14:paraId="381B6EFF" w14:textId="41E7EFA5" w:rsidR="00AA2276" w:rsidRPr="00AA2276" w:rsidRDefault="00AA2276" w:rsidP="00AA2276">
      <w:r w:rsidRPr="00AA2276">
        <w:rPr>
          <w:i/>
          <w:iCs/>
        </w:rPr>
        <w:t>Example:</w:t>
      </w:r>
      <w:r w:rsidRPr="00AA2276">
        <w:t xml:space="preserve"> </w:t>
      </w:r>
      <w:hyperlink r:id="rId32" w:history="1">
        <w:r w:rsidRPr="00AA2276">
          <w:rPr>
            <w:rStyle w:val="Hyperlink"/>
          </w:rPr>
          <w:t>Mayo Clinic</w:t>
        </w:r>
      </w:hyperlink>
      <w:r w:rsidRPr="00AA2276">
        <w:t xml:space="preserve"> uses long-range planning to predict the demand for specialized roles like oncology nurses and radiologic technologists based on population health trends (KLOC, 2022).</w:t>
      </w:r>
    </w:p>
    <w:p w14:paraId="20AF1508" w14:textId="77777777" w:rsidR="00AA2276" w:rsidRDefault="00AA2276" w:rsidP="00AA2276">
      <w:pPr>
        <w:rPr>
          <w:b/>
          <w:bCs/>
        </w:rPr>
      </w:pPr>
    </w:p>
    <w:p w14:paraId="35B0BA91" w14:textId="77777777" w:rsidR="002F6030" w:rsidRDefault="002F6030" w:rsidP="00AA2276">
      <w:pPr>
        <w:rPr>
          <w:b/>
          <w:bCs/>
        </w:rPr>
      </w:pPr>
    </w:p>
    <w:p w14:paraId="7DF63C0E" w14:textId="77777777" w:rsidR="002F6030" w:rsidRDefault="002F6030" w:rsidP="00AA2276">
      <w:pPr>
        <w:rPr>
          <w:b/>
          <w:bCs/>
        </w:rPr>
      </w:pPr>
    </w:p>
    <w:p w14:paraId="0F7E111E" w14:textId="57F21AAD" w:rsidR="00AA2276" w:rsidRPr="00AA2276" w:rsidRDefault="00AA2276" w:rsidP="00AA2276">
      <w:r w:rsidRPr="00AA2276">
        <w:rPr>
          <w:b/>
          <w:bCs/>
        </w:rPr>
        <w:lastRenderedPageBreak/>
        <w:t>Technology</w:t>
      </w:r>
    </w:p>
    <w:p w14:paraId="726375A0" w14:textId="77777777" w:rsidR="00AA2276" w:rsidRPr="00AA2276" w:rsidRDefault="00AA2276" w:rsidP="00AA2276">
      <w:r w:rsidRPr="00AA2276">
        <w:t>Tech companies must plan for rapid growth and constant skill evolution. The half-life of a tech skill is roughly 2.5 years, meaning that yesterday’s software engineer may need to reskill to stay relevant.</w:t>
      </w:r>
    </w:p>
    <w:p w14:paraId="6CA47122" w14:textId="77777777" w:rsidR="00AA2276" w:rsidRPr="00AA2276" w:rsidRDefault="00AA2276" w:rsidP="00AA2276">
      <w:r w:rsidRPr="00AA2276">
        <w:rPr>
          <w:i/>
          <w:iCs/>
        </w:rPr>
        <w:t>Example:</w:t>
      </w:r>
      <w:r w:rsidRPr="00AA2276">
        <w:t xml:space="preserve"> </w:t>
      </w:r>
      <w:hyperlink r:id="rId33" w:history="1">
        <w:r w:rsidRPr="00AA2276">
          <w:rPr>
            <w:rStyle w:val="Hyperlink"/>
          </w:rPr>
          <w:t>Salesforce</w:t>
        </w:r>
      </w:hyperlink>
      <w:r w:rsidRPr="00AA2276">
        <w:t xml:space="preserve"> uses AI-driven planning tools to model future workforce needs based on product roadmaps and global expansion (</w:t>
      </w:r>
      <w:proofErr w:type="spellStart"/>
      <w:r w:rsidRPr="00AA2276">
        <w:t>Mallaret</w:t>
      </w:r>
      <w:proofErr w:type="spellEnd"/>
      <w:r w:rsidRPr="00AA2276">
        <w:t xml:space="preserve"> et al., 2024).</w:t>
      </w:r>
    </w:p>
    <w:p w14:paraId="17587FDC" w14:textId="77777777" w:rsidR="00AA2276" w:rsidRDefault="00AA2276" w:rsidP="00AA2276">
      <w:pPr>
        <w:rPr>
          <w:b/>
          <w:bCs/>
        </w:rPr>
      </w:pPr>
    </w:p>
    <w:p w14:paraId="7B9528D9" w14:textId="77C68E92" w:rsidR="00AA2276" w:rsidRPr="00AA2276" w:rsidRDefault="00AA2276" w:rsidP="00AA2276">
      <w:r w:rsidRPr="00AA2276">
        <w:rPr>
          <w:b/>
          <w:bCs/>
        </w:rPr>
        <w:t>Manufacturing</w:t>
      </w:r>
    </w:p>
    <w:p w14:paraId="244D04A5" w14:textId="77777777" w:rsidR="00AA2276" w:rsidRPr="00AA2276" w:rsidRDefault="00AA2276" w:rsidP="00AA2276">
      <w:r w:rsidRPr="00AA2276">
        <w:t>With an aging workforce and increasing automation, manufacturers must balance retirements with upskilling initiatives. They’re also navigating reshoring trends, which add complexity to site-specific planning.</w:t>
      </w:r>
    </w:p>
    <w:p w14:paraId="39B7F280" w14:textId="77777777" w:rsidR="00AA2276" w:rsidRPr="00AA2276" w:rsidRDefault="00AA2276" w:rsidP="00AA2276">
      <w:r w:rsidRPr="00AA2276">
        <w:rPr>
          <w:i/>
          <w:iCs/>
        </w:rPr>
        <w:t>Example:</w:t>
      </w:r>
      <w:r w:rsidRPr="00AA2276">
        <w:t xml:space="preserve"> </w:t>
      </w:r>
      <w:hyperlink r:id="rId34" w:history="1">
        <w:r w:rsidRPr="00AA2276">
          <w:rPr>
            <w:rStyle w:val="Hyperlink"/>
          </w:rPr>
          <w:t>Toyota</w:t>
        </w:r>
      </w:hyperlink>
      <w:r w:rsidRPr="00AA2276">
        <w:t xml:space="preserve"> conducts site-specific workforce planning for its plants to align with automation upgrades and local labor supply (Toyota Motor Company, 2022).</w:t>
      </w:r>
    </w:p>
    <w:p w14:paraId="313683FB" w14:textId="77777777" w:rsidR="00AA2276" w:rsidRDefault="00AA2276" w:rsidP="00AA2276">
      <w:pPr>
        <w:rPr>
          <w:b/>
          <w:bCs/>
        </w:rPr>
      </w:pPr>
    </w:p>
    <w:p w14:paraId="60DEFA0E" w14:textId="392DE853" w:rsidR="00AA2276" w:rsidRPr="00AA2276" w:rsidRDefault="00AA2276" w:rsidP="00AA2276">
      <w:r w:rsidRPr="00AA2276">
        <w:rPr>
          <w:b/>
          <w:bCs/>
        </w:rPr>
        <w:t>Hospitality and Retail</w:t>
      </w:r>
    </w:p>
    <w:p w14:paraId="652BD7F4" w14:textId="77777777" w:rsidR="00AA2276" w:rsidRPr="00AA2276" w:rsidRDefault="00AA2276" w:rsidP="00AA2276">
      <w:r w:rsidRPr="00AA2276">
        <w:t>Seasonal fluctuations, turnover, and geography make workforce planning here a logistical puzzle. Companies must plan staffing months in advance for holiday seasons, new store openings, or tourism peaks.</w:t>
      </w:r>
    </w:p>
    <w:p w14:paraId="188859C1" w14:textId="77777777" w:rsidR="00AA2276" w:rsidRDefault="00AA2276" w:rsidP="00AA2276">
      <w:pPr>
        <w:rPr>
          <w:i/>
          <w:iCs/>
        </w:rPr>
      </w:pPr>
    </w:p>
    <w:p w14:paraId="5E08A8EB" w14:textId="1695FD2F" w:rsidR="007B7B95" w:rsidRDefault="00AA2276" w:rsidP="00AA2276">
      <w:r w:rsidRPr="00AA2276">
        <w:rPr>
          <w:i/>
          <w:iCs/>
        </w:rPr>
        <w:t>Example:</w:t>
      </w:r>
      <w:r w:rsidRPr="00AA2276">
        <w:t xml:space="preserve"> </w:t>
      </w:r>
      <w:hyperlink r:id="rId35" w:history="1">
        <w:r w:rsidRPr="00AA2276">
          <w:rPr>
            <w:rStyle w:val="Hyperlink"/>
          </w:rPr>
          <w:t>Marriott's</w:t>
        </w:r>
      </w:hyperlink>
      <w:r w:rsidRPr="00AA2276">
        <w:t xml:space="preserve"> AI initiatives include the deployment of tools that automate room assignments for front desk staff. This automation considers factors like arrival times, room preferences, occupancy levels, and elite status to efficiently assign rooms, enhancing both operational efficiency and guest experience (Schlappig, 2025).</w:t>
      </w:r>
    </w:p>
    <w:p w14:paraId="131EB68A" w14:textId="77777777" w:rsidR="007B7B95" w:rsidRDefault="007B7B95">
      <w:r>
        <w:br w:type="page"/>
      </w:r>
    </w:p>
    <w:p w14:paraId="53D7BDB7" w14:textId="64CEEDB6" w:rsidR="00AA2276" w:rsidRPr="00AA2276" w:rsidRDefault="007B7B95" w:rsidP="007B7B95">
      <w:pPr>
        <w:jc w:val="center"/>
      </w:pPr>
      <w:r>
        <w:rPr>
          <w:noProof/>
        </w:rPr>
        <w:lastRenderedPageBreak/>
        <w:drawing>
          <wp:inline distT="0" distB="0" distL="0" distR="0" wp14:anchorId="718251E8" wp14:editId="0C29F1DB">
            <wp:extent cx="3187700" cy="1791378"/>
            <wp:effectExtent l="0" t="0" r="0" b="0"/>
            <wp:docPr id="1362202502" name="Picture 9"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202502" name="Picture 9" descr="A group of people sitting at a table&#10;&#10;AI-generated content may be incorrect."/>
                    <pic:cNvPicPr/>
                  </pic:nvPicPr>
                  <pic:blipFill>
                    <a:blip r:embed="rId36">
                      <a:extLst>
                        <a:ext uri="{28A0092B-C50C-407E-A947-70E740481C1C}">
                          <a14:useLocalDpi xmlns:a14="http://schemas.microsoft.com/office/drawing/2010/main" val="0"/>
                        </a:ext>
                      </a:extLst>
                    </a:blip>
                    <a:stretch>
                      <a:fillRect/>
                    </a:stretch>
                  </pic:blipFill>
                  <pic:spPr>
                    <a:xfrm>
                      <a:off x="0" y="0"/>
                      <a:ext cx="3217494" cy="1808121"/>
                    </a:xfrm>
                    <a:prstGeom prst="rect">
                      <a:avLst/>
                    </a:prstGeom>
                  </pic:spPr>
                </pic:pic>
              </a:graphicData>
            </a:graphic>
          </wp:inline>
        </w:drawing>
      </w:r>
    </w:p>
    <w:p w14:paraId="01190845" w14:textId="6DAF63B3" w:rsidR="007B7B95" w:rsidRPr="007B7B95" w:rsidRDefault="007B7B95" w:rsidP="007B7B95">
      <w:pPr>
        <w:jc w:val="center"/>
      </w:pPr>
      <w:r w:rsidRPr="007B7B95">
        <w:t>Time:  5 minutes</w:t>
      </w:r>
    </w:p>
    <w:p w14:paraId="385EE7AE" w14:textId="7C90C44F" w:rsidR="007B7B95" w:rsidRDefault="007B7B95" w:rsidP="007B7B95">
      <w:pPr>
        <w:jc w:val="center"/>
      </w:pPr>
      <w:r w:rsidRPr="007B7B95">
        <w:t>Running time: 45 minutes</w:t>
      </w:r>
    </w:p>
    <w:p w14:paraId="52A1FBB4" w14:textId="77777777" w:rsidR="007B7B95" w:rsidRPr="007B7B95" w:rsidRDefault="007B7B95" w:rsidP="007B7B95">
      <w:pPr>
        <w:jc w:val="center"/>
      </w:pPr>
    </w:p>
    <w:p w14:paraId="2BEAC2EC" w14:textId="77777777" w:rsidR="007B7B95" w:rsidRPr="007B7B95" w:rsidRDefault="007B7B95" w:rsidP="007B7B95">
      <w:r w:rsidRPr="007B7B95">
        <w:t> </w:t>
      </w:r>
    </w:p>
    <w:p w14:paraId="6844AC54" w14:textId="13DC05A5" w:rsidR="007B7B95" w:rsidRPr="007B7B95" w:rsidRDefault="007B7B95" w:rsidP="007B7B95">
      <w:r w:rsidRPr="007B7B95">
        <w:rPr>
          <w:b/>
          <w:bCs/>
        </w:rPr>
        <w:t>Objective</w:t>
      </w:r>
      <w:r w:rsidRPr="007B7B95">
        <w:t>: List types of stakeholders and common pitfalls to collaboration</w:t>
      </w:r>
      <w:r w:rsidR="0075427F">
        <w:t>.</w:t>
      </w:r>
    </w:p>
    <w:p w14:paraId="2D93EF21" w14:textId="7AD14F6C" w:rsidR="007B7B95" w:rsidRPr="007B7B95" w:rsidRDefault="007B7B95" w:rsidP="007B7B95">
      <w:r w:rsidRPr="007B7B95">
        <w:rPr>
          <w:b/>
          <w:bCs/>
        </w:rPr>
        <w:t>Description</w:t>
      </w:r>
      <w:r w:rsidRPr="007B7B95">
        <w:t>: Students will list the types of stakeholders and discuss the pitfalls to collaboration</w:t>
      </w:r>
      <w:r w:rsidR="0075427F">
        <w:t>.</w:t>
      </w:r>
    </w:p>
    <w:p w14:paraId="1F498BF3" w14:textId="03D5C9AB" w:rsidR="007B7B95" w:rsidRDefault="007B7B95" w:rsidP="007B7B95">
      <w:r w:rsidRPr="007B7B95">
        <w:rPr>
          <w:b/>
          <w:bCs/>
        </w:rPr>
        <w:t>Instructional Method</w:t>
      </w:r>
      <w:r w:rsidRPr="007B7B95">
        <w:t xml:space="preserve">: Lecture </w:t>
      </w:r>
      <w:r>
        <w:t>-</w:t>
      </w:r>
      <w:r w:rsidRPr="007B7B95">
        <w:t xml:space="preserve"> Discussion questions </w:t>
      </w:r>
    </w:p>
    <w:p w14:paraId="1D31708F" w14:textId="77777777" w:rsidR="007B7B95" w:rsidRPr="007B7B95" w:rsidRDefault="007B7B95" w:rsidP="007B7B95"/>
    <w:p w14:paraId="638A9D47" w14:textId="77777777" w:rsidR="007B7B95" w:rsidRPr="007B7B95" w:rsidRDefault="007B7B95" w:rsidP="007B7B95">
      <w:r w:rsidRPr="007B7B95">
        <w:rPr>
          <w:b/>
          <w:bCs/>
        </w:rPr>
        <w:t>Script</w:t>
      </w:r>
      <w:r w:rsidRPr="007B7B95">
        <w:t>:   </w:t>
      </w:r>
    </w:p>
    <w:p w14:paraId="57C088E1" w14:textId="77777777" w:rsidR="007B7B95" w:rsidRDefault="007B7B95" w:rsidP="007B7B95">
      <w:r w:rsidRPr="007B7B95">
        <w:t>Effective workforce planning isn’t something HR can do alone. It requires input, data, and accountability from across the organization. When it works, it’s a coordinated effort that shapes decisions at every level. When it fails, it’s usually because stakeholders aren’t aligned—or worse, they’re working with different versions of reality.</w:t>
      </w:r>
    </w:p>
    <w:p w14:paraId="78AA2B5A" w14:textId="77777777" w:rsidR="007B7B95" w:rsidRPr="007B7B95" w:rsidRDefault="007B7B95" w:rsidP="007B7B95"/>
    <w:p w14:paraId="105002A6" w14:textId="77777777" w:rsidR="007B7B95" w:rsidRPr="007B7B95" w:rsidRDefault="007B7B95" w:rsidP="007B7B95">
      <w:r w:rsidRPr="007B7B95">
        <w:rPr>
          <w:b/>
          <w:bCs/>
        </w:rPr>
        <w:t>Ask</w:t>
      </w:r>
      <w:r w:rsidRPr="007B7B95">
        <w:t xml:space="preserve">: </w:t>
      </w:r>
    </w:p>
    <w:p w14:paraId="688244C9" w14:textId="77777777" w:rsidR="007B7B95" w:rsidRPr="007B7B95" w:rsidRDefault="007B7B95" w:rsidP="007B7B95">
      <w:r w:rsidRPr="007B7B95">
        <w:t>Who are the key stakeholders in an organization and what part of workforce planning do they own?</w:t>
      </w:r>
    </w:p>
    <w:p w14:paraId="6895D2D8" w14:textId="77777777" w:rsidR="007B7B95" w:rsidRPr="007B7B95" w:rsidRDefault="007B7B95" w:rsidP="007B7B95">
      <w:r w:rsidRPr="007B7B95">
        <w:t>What could be a challenge as these stakeholders collaborate?</w:t>
      </w:r>
    </w:p>
    <w:p w14:paraId="56C6A406" w14:textId="77777777" w:rsidR="007B7B95" w:rsidRPr="007B7B95" w:rsidRDefault="007B7B95" w:rsidP="007B7B95">
      <w:r w:rsidRPr="007B7B95">
        <w:t xml:space="preserve"> </w:t>
      </w:r>
    </w:p>
    <w:p w14:paraId="1D8F682D" w14:textId="77777777" w:rsidR="007B7B95" w:rsidRPr="007B7B95" w:rsidRDefault="007B7B95" w:rsidP="007B7B95">
      <w:r w:rsidRPr="007B7B95">
        <w:rPr>
          <w:b/>
          <w:bCs/>
        </w:rPr>
        <w:t>Facilitator Notes:</w:t>
      </w:r>
      <w:r w:rsidRPr="007B7B95">
        <w:t> </w:t>
      </w:r>
    </w:p>
    <w:p w14:paraId="219C52B4" w14:textId="77777777" w:rsidR="007B7B95" w:rsidRPr="007B7B95" w:rsidRDefault="007B7B95" w:rsidP="007B7B95">
      <w:r w:rsidRPr="007B7B95">
        <w:t>Key Stakeholders: Who Owns What</w:t>
      </w:r>
    </w:p>
    <w:p w14:paraId="051D7A64" w14:textId="77777777" w:rsidR="007B7B95" w:rsidRPr="007B7B95" w:rsidRDefault="007B7B95" w:rsidP="00D72342">
      <w:pPr>
        <w:pStyle w:val="ListParagraph"/>
        <w:numPr>
          <w:ilvl w:val="0"/>
          <w:numId w:val="11"/>
        </w:numPr>
      </w:pPr>
      <w:r w:rsidRPr="007B7B95">
        <w:rPr>
          <w:b/>
          <w:bCs/>
        </w:rPr>
        <w:t>HR &amp; Talent Management</w:t>
      </w:r>
      <w:r w:rsidRPr="007B7B95">
        <w:t xml:space="preserve"> – Facilitates the process, drives data collection, and manages systems.</w:t>
      </w:r>
    </w:p>
    <w:p w14:paraId="56ED0E3E" w14:textId="77777777" w:rsidR="007B7B95" w:rsidRPr="007B7B95" w:rsidRDefault="007B7B95" w:rsidP="00D72342">
      <w:pPr>
        <w:pStyle w:val="ListParagraph"/>
        <w:numPr>
          <w:ilvl w:val="0"/>
          <w:numId w:val="11"/>
        </w:numPr>
      </w:pPr>
      <w:r w:rsidRPr="007B7B95">
        <w:rPr>
          <w:b/>
          <w:bCs/>
        </w:rPr>
        <w:t>Finance</w:t>
      </w:r>
      <w:r w:rsidRPr="007B7B95">
        <w:t xml:space="preserve"> – Validates headcount budgets, aligns planning with cost projections.</w:t>
      </w:r>
    </w:p>
    <w:p w14:paraId="5F48380A" w14:textId="77777777" w:rsidR="007B7B95" w:rsidRPr="007B7B95" w:rsidRDefault="007B7B95" w:rsidP="00D72342">
      <w:pPr>
        <w:pStyle w:val="ListParagraph"/>
        <w:numPr>
          <w:ilvl w:val="0"/>
          <w:numId w:val="11"/>
        </w:numPr>
      </w:pPr>
      <w:r w:rsidRPr="007B7B95">
        <w:rPr>
          <w:b/>
          <w:bCs/>
        </w:rPr>
        <w:t>Business Unit Leaders</w:t>
      </w:r>
      <w:r w:rsidRPr="007B7B95">
        <w:t xml:space="preserve"> – Translate business goals into talent needs.</w:t>
      </w:r>
    </w:p>
    <w:p w14:paraId="709AB777" w14:textId="77777777" w:rsidR="007B7B95" w:rsidRPr="007B7B95" w:rsidRDefault="007B7B95" w:rsidP="00D72342">
      <w:pPr>
        <w:pStyle w:val="ListParagraph"/>
        <w:numPr>
          <w:ilvl w:val="0"/>
          <w:numId w:val="11"/>
        </w:numPr>
      </w:pPr>
      <w:r w:rsidRPr="007B7B95">
        <w:rPr>
          <w:b/>
          <w:bCs/>
        </w:rPr>
        <w:t>Executives &amp; Strategy Leaders</w:t>
      </w:r>
      <w:r w:rsidRPr="007B7B95">
        <w:t xml:space="preserve"> – Set the vision, approve investments, monitor outcomes.</w:t>
      </w:r>
    </w:p>
    <w:p w14:paraId="7A7D3648" w14:textId="77777777" w:rsidR="007B7B95" w:rsidRPr="007B7B95" w:rsidRDefault="007B7B95" w:rsidP="00D72342">
      <w:pPr>
        <w:pStyle w:val="ListParagraph"/>
        <w:numPr>
          <w:ilvl w:val="0"/>
          <w:numId w:val="11"/>
        </w:numPr>
      </w:pPr>
      <w:r w:rsidRPr="007B7B95">
        <w:rPr>
          <w:b/>
          <w:bCs/>
        </w:rPr>
        <w:t>IT &amp; Data Teams</w:t>
      </w:r>
      <w:r w:rsidRPr="007B7B95">
        <w:t xml:space="preserve"> – Support systems integration and analytics tools.</w:t>
      </w:r>
    </w:p>
    <w:p w14:paraId="572C5151" w14:textId="77777777" w:rsidR="007B7B95" w:rsidRDefault="007B7B95" w:rsidP="007B7B95"/>
    <w:p w14:paraId="30985122" w14:textId="334E1FF2" w:rsidR="007B7B95" w:rsidRPr="007B7B95" w:rsidRDefault="007B7B95" w:rsidP="007B7B95">
      <w:r w:rsidRPr="007B7B95">
        <w:t>One of the most overlooked stakeholders in workforce planning? The people analytics team—if you have one. They’re the bridge between raw data and actionable insight.</w:t>
      </w:r>
    </w:p>
    <w:p w14:paraId="4370CBEF" w14:textId="77777777" w:rsidR="007B7B95" w:rsidRDefault="007B7B95" w:rsidP="007B7B95">
      <w:pPr>
        <w:rPr>
          <w:b/>
          <w:bCs/>
        </w:rPr>
      </w:pPr>
    </w:p>
    <w:p w14:paraId="5E6D4B42" w14:textId="5A38786D" w:rsidR="007B7B95" w:rsidRPr="007B7B95" w:rsidRDefault="007B7B95" w:rsidP="007B7B95">
      <w:r w:rsidRPr="007B7B95">
        <w:rPr>
          <w:b/>
          <w:bCs/>
        </w:rPr>
        <w:t>The Collaboration Challenge</w:t>
      </w:r>
    </w:p>
    <w:p w14:paraId="21ED0EE0" w14:textId="77777777" w:rsidR="007B7B95" w:rsidRPr="007B7B95" w:rsidRDefault="007B7B95" w:rsidP="007B7B95">
      <w:r w:rsidRPr="007B7B95">
        <w:t xml:space="preserve">What makes workforce planning hard isn’t the math—it’s the politics. Competing priorities, siloed systems, unclear ownership, and misaligned timelines can all derail even the best process. </w:t>
      </w:r>
    </w:p>
    <w:p w14:paraId="1E60706F" w14:textId="77777777" w:rsidR="007B7B95" w:rsidRPr="007B7B95" w:rsidRDefault="007B7B95" w:rsidP="007B7B95">
      <w:r w:rsidRPr="007B7B95">
        <w:t>Here are three common pitfalls:</w:t>
      </w:r>
    </w:p>
    <w:p w14:paraId="61AFA540" w14:textId="77777777" w:rsidR="007B7B95" w:rsidRDefault="007B7B95" w:rsidP="007B7B95">
      <w:pPr>
        <w:rPr>
          <w:b/>
          <w:bCs/>
        </w:rPr>
      </w:pPr>
    </w:p>
    <w:p w14:paraId="74C6099E" w14:textId="594C5D99" w:rsidR="007B7B95" w:rsidRPr="007B7B95" w:rsidRDefault="007B7B95" w:rsidP="007B7B95">
      <w:r w:rsidRPr="007B7B95">
        <w:rPr>
          <w:b/>
          <w:bCs/>
        </w:rPr>
        <w:lastRenderedPageBreak/>
        <w:t>Finance and HR use different headcount definitions.</w:t>
      </w:r>
      <w:r w:rsidRPr="007B7B95">
        <w:t xml:space="preserve"> Is a contractor included in the “headcount” budget? Is an open job requisition “planned” or “vacant”?</w:t>
      </w:r>
    </w:p>
    <w:p w14:paraId="4357AB46" w14:textId="77777777" w:rsidR="007B7B95" w:rsidRDefault="007B7B95" w:rsidP="007B7B95">
      <w:pPr>
        <w:rPr>
          <w:b/>
          <w:bCs/>
        </w:rPr>
      </w:pPr>
    </w:p>
    <w:p w14:paraId="6C6BF48C" w14:textId="2A636CF5" w:rsidR="007B7B95" w:rsidRPr="007B7B95" w:rsidRDefault="007B7B95" w:rsidP="007B7B95">
      <w:r w:rsidRPr="007B7B95">
        <w:rPr>
          <w:b/>
          <w:bCs/>
        </w:rPr>
        <w:t>Business units plan based on wish lists, not strategy.</w:t>
      </w:r>
      <w:r w:rsidRPr="007B7B95">
        <w:t xml:space="preserve"> Leaders often ask for more staff without justifying the impact on goals or outcomes.</w:t>
      </w:r>
    </w:p>
    <w:p w14:paraId="04918C55" w14:textId="15528615" w:rsidR="007B7B95" w:rsidRPr="007B7B95" w:rsidRDefault="007B7B95" w:rsidP="007B7B95">
      <w:r w:rsidRPr="007B7B95">
        <w:rPr>
          <w:b/>
          <w:bCs/>
        </w:rPr>
        <w:t>Plans don’t get updated when business strategy shifts.</w:t>
      </w:r>
      <w:r w:rsidRPr="007B7B95">
        <w:t xml:space="preserve"> A new product line or acquisition changes everything—but if the workforce plan doesn’t adapt, the gaps multiply.</w:t>
      </w:r>
    </w:p>
    <w:p w14:paraId="5EC15AE4" w14:textId="1848CB01" w:rsidR="007B7B95" w:rsidRDefault="007B7B95" w:rsidP="007B7B95">
      <w:r w:rsidRPr="007B7B95">
        <w:t>Solving these issues takes strong leadership, shared language, and systems that speak to each other. That’s why workforce planning often sits at the intersection of HR, finance, and operations—not in a single silo.</w:t>
      </w:r>
    </w:p>
    <w:p w14:paraId="3BA092B2" w14:textId="77777777" w:rsidR="007B7B95" w:rsidRDefault="007B7B95">
      <w:r>
        <w:br w:type="page"/>
      </w:r>
    </w:p>
    <w:p w14:paraId="6BD9A982" w14:textId="209E5DA6" w:rsidR="007B7B95" w:rsidRPr="007B7B95" w:rsidRDefault="007B7B95" w:rsidP="007B7B95">
      <w:pPr>
        <w:jc w:val="center"/>
      </w:pPr>
      <w:r>
        <w:rPr>
          <w:noProof/>
        </w:rPr>
        <w:lastRenderedPageBreak/>
        <w:drawing>
          <wp:inline distT="0" distB="0" distL="0" distR="0" wp14:anchorId="767B7F2B" wp14:editId="7D121002">
            <wp:extent cx="3254291" cy="1828800"/>
            <wp:effectExtent l="0" t="0" r="0" b="0"/>
            <wp:docPr id="379554260" name="Picture 10" descr="A group of people holding flag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554260" name="Picture 10" descr="A group of people holding flags&#10;&#10;AI-generated content may be incorrect."/>
                    <pic:cNvPicPr/>
                  </pic:nvPicPr>
                  <pic:blipFill>
                    <a:blip r:embed="rId37">
                      <a:extLst>
                        <a:ext uri="{28A0092B-C50C-407E-A947-70E740481C1C}">
                          <a14:useLocalDpi xmlns:a14="http://schemas.microsoft.com/office/drawing/2010/main" val="0"/>
                        </a:ext>
                      </a:extLst>
                    </a:blip>
                    <a:stretch>
                      <a:fillRect/>
                    </a:stretch>
                  </pic:blipFill>
                  <pic:spPr>
                    <a:xfrm>
                      <a:off x="0" y="0"/>
                      <a:ext cx="3268891" cy="1837005"/>
                    </a:xfrm>
                    <a:prstGeom prst="rect">
                      <a:avLst/>
                    </a:prstGeom>
                  </pic:spPr>
                </pic:pic>
              </a:graphicData>
            </a:graphic>
          </wp:inline>
        </w:drawing>
      </w:r>
    </w:p>
    <w:p w14:paraId="288659D0" w14:textId="77777777" w:rsidR="00FF4AAD" w:rsidRDefault="00FF4AAD"/>
    <w:p w14:paraId="077A006B" w14:textId="2F4327CD" w:rsidR="007B7B95" w:rsidRPr="007B7B95" w:rsidRDefault="007B7B95" w:rsidP="007B7B95">
      <w:pPr>
        <w:jc w:val="center"/>
      </w:pPr>
      <w:r w:rsidRPr="007B7B95">
        <w:t>Time:  5 minutes</w:t>
      </w:r>
    </w:p>
    <w:p w14:paraId="6E6EC93B" w14:textId="3E5AAF73" w:rsidR="007B7B95" w:rsidRPr="007B7B95" w:rsidRDefault="007B7B95" w:rsidP="007B7B95">
      <w:pPr>
        <w:jc w:val="center"/>
      </w:pPr>
      <w:r w:rsidRPr="007B7B95">
        <w:t>Running time: 50 minutes</w:t>
      </w:r>
    </w:p>
    <w:p w14:paraId="2B2ADDC3" w14:textId="77777777" w:rsidR="007B7B95" w:rsidRPr="007B7B95" w:rsidRDefault="007B7B95" w:rsidP="007B7B95">
      <w:r w:rsidRPr="007B7B95">
        <w:t> </w:t>
      </w:r>
    </w:p>
    <w:p w14:paraId="268A48F3" w14:textId="4AE0E330" w:rsidR="007B7B95" w:rsidRPr="007B7B95" w:rsidRDefault="007B7B95" w:rsidP="007B7B95">
      <w:r w:rsidRPr="007B7B95">
        <w:rPr>
          <w:b/>
          <w:bCs/>
        </w:rPr>
        <w:t>Objective</w:t>
      </w:r>
      <w:r w:rsidRPr="007B7B95">
        <w:t>: List planning challenges in a global context (including global talent mobility)</w:t>
      </w:r>
      <w:r w:rsidR="0075427F">
        <w:t>.</w:t>
      </w:r>
    </w:p>
    <w:p w14:paraId="221D5437" w14:textId="2BE667B6" w:rsidR="007B7B95" w:rsidRPr="007B7B95" w:rsidRDefault="007B7B95" w:rsidP="007B7B95">
      <w:r w:rsidRPr="007B7B95">
        <w:rPr>
          <w:b/>
          <w:bCs/>
        </w:rPr>
        <w:t>Description</w:t>
      </w:r>
      <w:r w:rsidRPr="007B7B95">
        <w:t xml:space="preserve">: Students will list planning challenges </w:t>
      </w:r>
      <w:r>
        <w:t>that</w:t>
      </w:r>
      <w:r w:rsidRPr="007B7B95">
        <w:t xml:space="preserve"> multinational organizations face.  </w:t>
      </w:r>
    </w:p>
    <w:p w14:paraId="5A3495D3" w14:textId="2511A87C" w:rsidR="007B7B95" w:rsidRPr="007B7B95" w:rsidRDefault="007B7B95" w:rsidP="007B7B95">
      <w:r w:rsidRPr="007B7B95">
        <w:rPr>
          <w:b/>
          <w:bCs/>
        </w:rPr>
        <w:t>Instructional Method</w:t>
      </w:r>
      <w:r w:rsidRPr="007B7B95">
        <w:t>: Lectur</w:t>
      </w:r>
      <w:r>
        <w:t xml:space="preserve">e - </w:t>
      </w:r>
      <w:r w:rsidRPr="007B7B95">
        <w:t>Discussion questions</w:t>
      </w:r>
    </w:p>
    <w:p w14:paraId="2E64A34F" w14:textId="77777777" w:rsidR="007B7B95" w:rsidRPr="007B7B95" w:rsidRDefault="007B7B95" w:rsidP="007B7B95">
      <w:r w:rsidRPr="007B7B95">
        <w:t> </w:t>
      </w:r>
    </w:p>
    <w:p w14:paraId="65D9D780" w14:textId="77777777" w:rsidR="007B7B95" w:rsidRPr="007B7B95" w:rsidRDefault="007B7B95" w:rsidP="007B7B95">
      <w:r w:rsidRPr="007B7B95">
        <w:rPr>
          <w:b/>
          <w:bCs/>
        </w:rPr>
        <w:t>Script</w:t>
      </w:r>
      <w:r w:rsidRPr="007B7B95">
        <w:t>:   </w:t>
      </w:r>
    </w:p>
    <w:p w14:paraId="712D467A" w14:textId="77777777" w:rsidR="007B7B95" w:rsidRDefault="007B7B95" w:rsidP="007B7B95">
      <w:r w:rsidRPr="007B7B95">
        <w:t xml:space="preserve">For organizations operating across borders, planning gets even more complex. Labor laws, cultural norms, time zones, and economic conditions vary widely—and so do the expectations of workers. </w:t>
      </w:r>
    </w:p>
    <w:p w14:paraId="1A854324" w14:textId="77777777" w:rsidR="007B7B95" w:rsidRPr="007B7B95" w:rsidRDefault="007B7B95" w:rsidP="007B7B95"/>
    <w:p w14:paraId="70F5B59F" w14:textId="77777777" w:rsidR="007B7B95" w:rsidRPr="007B7B95" w:rsidRDefault="007B7B95" w:rsidP="007B7B95">
      <w:r w:rsidRPr="007B7B95">
        <w:rPr>
          <w:b/>
          <w:bCs/>
        </w:rPr>
        <w:t>Ask</w:t>
      </w:r>
      <w:r w:rsidRPr="007B7B95">
        <w:t xml:space="preserve">: </w:t>
      </w:r>
    </w:p>
    <w:p w14:paraId="1D4585FB" w14:textId="77777777" w:rsidR="007B7B95" w:rsidRPr="007B7B95" w:rsidRDefault="007B7B95" w:rsidP="00D72342">
      <w:pPr>
        <w:numPr>
          <w:ilvl w:val="0"/>
          <w:numId w:val="12"/>
        </w:numPr>
      </w:pPr>
      <w:r w:rsidRPr="007B7B95">
        <w:t>What are some of the planning challenges globally?</w:t>
      </w:r>
    </w:p>
    <w:p w14:paraId="0F31B359" w14:textId="602879EC" w:rsidR="007B7B95" w:rsidRPr="007B7B95" w:rsidRDefault="007B7B95" w:rsidP="00D72342">
      <w:pPr>
        <w:numPr>
          <w:ilvl w:val="0"/>
          <w:numId w:val="12"/>
        </w:numPr>
      </w:pPr>
      <w:r w:rsidRPr="007B7B95">
        <w:t xml:space="preserve">What are some of the ways to plan for </w:t>
      </w:r>
      <w:r>
        <w:t xml:space="preserve">the </w:t>
      </w:r>
      <w:r w:rsidRPr="007B7B95">
        <w:t>mobility of skilled workers?</w:t>
      </w:r>
    </w:p>
    <w:p w14:paraId="54F28E83" w14:textId="77777777" w:rsidR="007B7B95" w:rsidRDefault="007B7B95" w:rsidP="007B7B95">
      <w:pPr>
        <w:rPr>
          <w:b/>
          <w:bCs/>
        </w:rPr>
      </w:pPr>
    </w:p>
    <w:p w14:paraId="00BA038D" w14:textId="056D80CB" w:rsidR="007B7B95" w:rsidRPr="007B7B95" w:rsidRDefault="007B7B95" w:rsidP="007B7B95">
      <w:r w:rsidRPr="007B7B95">
        <w:rPr>
          <w:b/>
          <w:bCs/>
        </w:rPr>
        <w:t>Facilitator Notes:</w:t>
      </w:r>
      <w:r w:rsidRPr="007B7B95">
        <w:t> </w:t>
      </w:r>
    </w:p>
    <w:p w14:paraId="7B26DDC2" w14:textId="77777777" w:rsidR="007B7B95" w:rsidRPr="007B7B95" w:rsidRDefault="007B7B95" w:rsidP="007B7B95">
      <w:r w:rsidRPr="007B7B95">
        <w:rPr>
          <w:b/>
          <w:bCs/>
        </w:rPr>
        <w:t>Planning Challenges in a Global Context</w:t>
      </w:r>
    </w:p>
    <w:p w14:paraId="1D165BC2" w14:textId="77777777" w:rsidR="007B7B95" w:rsidRPr="007B7B95" w:rsidRDefault="007B7B95" w:rsidP="00D72342">
      <w:pPr>
        <w:numPr>
          <w:ilvl w:val="0"/>
          <w:numId w:val="13"/>
        </w:numPr>
      </w:pPr>
      <w:r w:rsidRPr="007B7B95">
        <w:t>Talent availability: A “hot skill” in the U.S. might be scarce in Germany or oversupplied in India.</w:t>
      </w:r>
    </w:p>
    <w:p w14:paraId="7DCADF4A" w14:textId="77777777" w:rsidR="007B7B95" w:rsidRPr="007B7B95" w:rsidRDefault="007B7B95" w:rsidP="00D72342">
      <w:pPr>
        <w:numPr>
          <w:ilvl w:val="0"/>
          <w:numId w:val="13"/>
        </w:numPr>
      </w:pPr>
      <w:r w:rsidRPr="007B7B95">
        <w:t>Regulations: Local laws may limit layoffs, contract length, or required benefits.</w:t>
      </w:r>
    </w:p>
    <w:p w14:paraId="6AE51477" w14:textId="77777777" w:rsidR="007B7B95" w:rsidRPr="007B7B95" w:rsidRDefault="007B7B95" w:rsidP="00D72342">
      <w:pPr>
        <w:numPr>
          <w:ilvl w:val="0"/>
          <w:numId w:val="13"/>
        </w:numPr>
      </w:pPr>
      <w:r w:rsidRPr="007B7B95">
        <w:t>Cultural norms</w:t>
      </w:r>
      <w:r w:rsidRPr="007B7B95">
        <w:rPr>
          <w:b/>
          <w:bCs/>
        </w:rPr>
        <w:t>:</w:t>
      </w:r>
      <w:r w:rsidRPr="007B7B95">
        <w:t xml:space="preserve"> Expectations around remote work, management styles, or employee development can vary drastically.</w:t>
      </w:r>
    </w:p>
    <w:p w14:paraId="01116804" w14:textId="77777777" w:rsidR="007B7B95" w:rsidRDefault="007B7B95" w:rsidP="007B7B95">
      <w:pPr>
        <w:rPr>
          <w:i/>
          <w:iCs/>
        </w:rPr>
      </w:pPr>
    </w:p>
    <w:p w14:paraId="714EF95C" w14:textId="78521C37" w:rsidR="007B7B95" w:rsidRDefault="007B7B95" w:rsidP="007B7B95">
      <w:r w:rsidRPr="007B7B95">
        <w:rPr>
          <w:i/>
          <w:iCs/>
        </w:rPr>
        <w:t>Example:</w:t>
      </w:r>
      <w:r w:rsidRPr="007B7B95">
        <w:t xml:space="preserve"> In France, strict labor protections require extensive documentation for workforce reductions, making contingency planning slower. In contrast, U.S. at-will employment allows for faster adjustments—but creates other risks like low engagement or PR blowback.</w:t>
      </w:r>
    </w:p>
    <w:p w14:paraId="2E6EBD16" w14:textId="77777777" w:rsidR="007B7B95" w:rsidRPr="007B7B95" w:rsidRDefault="007B7B95" w:rsidP="007B7B95"/>
    <w:p w14:paraId="7DC1406B" w14:textId="77777777" w:rsidR="007B7B95" w:rsidRPr="007B7B95" w:rsidRDefault="007B7B95" w:rsidP="007B7B95">
      <w:pPr>
        <w:jc w:val="both"/>
      </w:pPr>
      <w:r w:rsidRPr="007B7B95">
        <w:rPr>
          <w:b/>
          <w:bCs/>
        </w:rPr>
        <w:t>Global Talent Mobility</w:t>
      </w:r>
    </w:p>
    <w:p w14:paraId="79D14EC4" w14:textId="0E4E4542" w:rsidR="007B7B95" w:rsidRDefault="007B7B95" w:rsidP="007B7B95">
      <w:r w:rsidRPr="007B7B95">
        <w:t xml:space="preserve">Organizations with multinational footprints must also plan for mobility (Mercer, 2025). If skilled engineers are concentrated in one country, can they be relocated or trained remotely? What </w:t>
      </w:r>
      <w:proofErr w:type="gramStart"/>
      <w:r w:rsidRPr="007B7B95">
        <w:t>are</w:t>
      </w:r>
      <w:proofErr w:type="gramEnd"/>
      <w:r w:rsidRPr="007B7B95">
        <w:t xml:space="preserve"> the tax or visa implications?</w:t>
      </w:r>
    </w:p>
    <w:p w14:paraId="6BC3BDE1" w14:textId="77777777" w:rsidR="007B7B95" w:rsidRDefault="007B7B95">
      <w:r>
        <w:br w:type="page"/>
      </w:r>
    </w:p>
    <w:p w14:paraId="4F370F2E" w14:textId="0B07C0AF" w:rsidR="007B7B95" w:rsidRPr="007B7B95" w:rsidRDefault="007B7B95" w:rsidP="007B7B95">
      <w:pPr>
        <w:jc w:val="center"/>
      </w:pPr>
      <w:r>
        <w:rPr>
          <w:noProof/>
        </w:rPr>
        <w:lastRenderedPageBreak/>
        <w:drawing>
          <wp:inline distT="0" distB="0" distL="0" distR="0" wp14:anchorId="4377BFDB" wp14:editId="6FDDE6AE">
            <wp:extent cx="3111500" cy="1748557"/>
            <wp:effectExtent l="0" t="0" r="0" b="4445"/>
            <wp:docPr id="1033542266" name="Picture 11" descr="A diagram of a strateg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542266" name="Picture 11" descr="A diagram of a strategy&#10;&#10;AI-generated content may be incorrect."/>
                    <pic:cNvPicPr/>
                  </pic:nvPicPr>
                  <pic:blipFill>
                    <a:blip r:embed="rId38">
                      <a:extLst>
                        <a:ext uri="{28A0092B-C50C-407E-A947-70E740481C1C}">
                          <a14:useLocalDpi xmlns:a14="http://schemas.microsoft.com/office/drawing/2010/main" val="0"/>
                        </a:ext>
                      </a:extLst>
                    </a:blip>
                    <a:stretch>
                      <a:fillRect/>
                    </a:stretch>
                  </pic:blipFill>
                  <pic:spPr>
                    <a:xfrm>
                      <a:off x="0" y="0"/>
                      <a:ext cx="3139693" cy="1764401"/>
                    </a:xfrm>
                    <a:prstGeom prst="rect">
                      <a:avLst/>
                    </a:prstGeom>
                  </pic:spPr>
                </pic:pic>
              </a:graphicData>
            </a:graphic>
          </wp:inline>
        </w:drawing>
      </w:r>
    </w:p>
    <w:p w14:paraId="73D059DF" w14:textId="291ED56C" w:rsidR="007B7B95" w:rsidRPr="007B7B95" w:rsidRDefault="007B7B95" w:rsidP="007B7B95">
      <w:pPr>
        <w:jc w:val="center"/>
      </w:pPr>
      <w:r w:rsidRPr="007B7B95">
        <w:t>Time:  10 minutes</w:t>
      </w:r>
    </w:p>
    <w:p w14:paraId="1B14BA39" w14:textId="1EEE6AE6" w:rsidR="007B7B95" w:rsidRDefault="007B7B95" w:rsidP="007B7B95">
      <w:pPr>
        <w:jc w:val="center"/>
      </w:pPr>
      <w:r w:rsidRPr="007B7B95">
        <w:t>Running time: 60 minutes</w:t>
      </w:r>
    </w:p>
    <w:p w14:paraId="5E9A433D" w14:textId="77777777" w:rsidR="007B7B95" w:rsidRPr="007B7B95" w:rsidRDefault="007B7B95" w:rsidP="007B7B95">
      <w:pPr>
        <w:jc w:val="center"/>
      </w:pPr>
    </w:p>
    <w:p w14:paraId="0538DA14" w14:textId="77777777" w:rsidR="007B7B95" w:rsidRPr="007B7B95" w:rsidRDefault="007B7B95" w:rsidP="007B7B95">
      <w:r w:rsidRPr="007B7B95">
        <w:t> </w:t>
      </w:r>
    </w:p>
    <w:p w14:paraId="7112DBAC" w14:textId="3555B374" w:rsidR="007B7B95" w:rsidRPr="002F6030" w:rsidRDefault="007B7B95" w:rsidP="007B7B95">
      <w:pPr>
        <w:rPr>
          <w:sz w:val="22"/>
          <w:szCs w:val="22"/>
        </w:rPr>
      </w:pPr>
      <w:r w:rsidRPr="002F6030">
        <w:rPr>
          <w:b/>
          <w:bCs/>
          <w:sz w:val="22"/>
          <w:szCs w:val="22"/>
        </w:rPr>
        <w:t>Objective</w:t>
      </w:r>
      <w:r w:rsidRPr="002F6030">
        <w:rPr>
          <w:sz w:val="22"/>
          <w:szCs w:val="22"/>
        </w:rPr>
        <w:t>: Discuss the strategic add-ons using the videos.</w:t>
      </w:r>
    </w:p>
    <w:p w14:paraId="7B824E57" w14:textId="33D23F29" w:rsidR="007B7B95" w:rsidRPr="002F6030" w:rsidRDefault="007B7B95" w:rsidP="007B7B95">
      <w:pPr>
        <w:rPr>
          <w:sz w:val="22"/>
          <w:szCs w:val="22"/>
        </w:rPr>
      </w:pPr>
      <w:r w:rsidRPr="002F6030">
        <w:rPr>
          <w:b/>
          <w:bCs/>
          <w:sz w:val="22"/>
          <w:szCs w:val="22"/>
        </w:rPr>
        <w:t>Description</w:t>
      </w:r>
      <w:r w:rsidRPr="002F6030">
        <w:rPr>
          <w:sz w:val="22"/>
          <w:szCs w:val="22"/>
        </w:rPr>
        <w:t xml:space="preserve">: Discuss each strategy </w:t>
      </w:r>
      <w:proofErr w:type="gramStart"/>
      <w:r w:rsidRPr="002F6030">
        <w:rPr>
          <w:sz w:val="22"/>
          <w:szCs w:val="22"/>
        </w:rPr>
        <w:t>discuss</w:t>
      </w:r>
      <w:proofErr w:type="gramEnd"/>
      <w:r w:rsidRPr="002F6030">
        <w:rPr>
          <w:sz w:val="22"/>
          <w:szCs w:val="22"/>
        </w:rPr>
        <w:t xml:space="preserve"> the complexities of workforce planning.  Use the videos as needed.</w:t>
      </w:r>
    </w:p>
    <w:p w14:paraId="51045F5C" w14:textId="2D126266" w:rsidR="007B7B95" w:rsidRPr="002F6030" w:rsidRDefault="007B7B95" w:rsidP="007B7B95">
      <w:pPr>
        <w:rPr>
          <w:sz w:val="22"/>
          <w:szCs w:val="22"/>
        </w:rPr>
      </w:pPr>
      <w:r w:rsidRPr="002F6030">
        <w:rPr>
          <w:b/>
          <w:bCs/>
          <w:sz w:val="22"/>
          <w:szCs w:val="22"/>
        </w:rPr>
        <w:t>Instructional Method</w:t>
      </w:r>
      <w:r w:rsidRPr="002F6030">
        <w:rPr>
          <w:sz w:val="22"/>
          <w:szCs w:val="22"/>
        </w:rPr>
        <w:t>: Lecture - Videos - Discussion</w:t>
      </w:r>
    </w:p>
    <w:p w14:paraId="2FCB1AB9" w14:textId="77777777" w:rsidR="007B7B95" w:rsidRPr="002F6030" w:rsidRDefault="007B7B95" w:rsidP="007B7B95">
      <w:pPr>
        <w:rPr>
          <w:sz w:val="22"/>
          <w:szCs w:val="22"/>
        </w:rPr>
      </w:pPr>
      <w:r w:rsidRPr="002F6030">
        <w:rPr>
          <w:sz w:val="22"/>
          <w:szCs w:val="22"/>
        </w:rPr>
        <w:t> </w:t>
      </w:r>
    </w:p>
    <w:p w14:paraId="1DCCFDEE" w14:textId="77777777" w:rsidR="007B7B95" w:rsidRPr="002F6030" w:rsidRDefault="007B7B95" w:rsidP="007B7B95">
      <w:pPr>
        <w:rPr>
          <w:sz w:val="22"/>
          <w:szCs w:val="22"/>
        </w:rPr>
      </w:pPr>
      <w:r w:rsidRPr="002F6030">
        <w:rPr>
          <w:b/>
          <w:bCs/>
          <w:sz w:val="22"/>
          <w:szCs w:val="22"/>
        </w:rPr>
        <w:t>Script</w:t>
      </w:r>
      <w:r w:rsidRPr="002F6030">
        <w:rPr>
          <w:sz w:val="22"/>
          <w:szCs w:val="22"/>
        </w:rPr>
        <w:t>:   </w:t>
      </w:r>
    </w:p>
    <w:p w14:paraId="5C365B51" w14:textId="77777777" w:rsidR="007B7B95" w:rsidRPr="002F6030" w:rsidRDefault="007B7B95" w:rsidP="007B7B95">
      <w:pPr>
        <w:rPr>
          <w:sz w:val="22"/>
          <w:szCs w:val="22"/>
        </w:rPr>
      </w:pPr>
      <w:r w:rsidRPr="002F6030">
        <w:rPr>
          <w:sz w:val="22"/>
          <w:szCs w:val="22"/>
        </w:rPr>
        <w:t>Workforce planning is no longer just about headcount. Modern organizations are weaving in broader organizational values and societal pressures—making planning more intersectional and complex.</w:t>
      </w:r>
    </w:p>
    <w:p w14:paraId="5D849079" w14:textId="77777777" w:rsidR="007B7B95" w:rsidRPr="002F6030" w:rsidRDefault="007B7B95" w:rsidP="007B7B95">
      <w:pPr>
        <w:rPr>
          <w:b/>
          <w:bCs/>
          <w:sz w:val="22"/>
          <w:szCs w:val="22"/>
        </w:rPr>
      </w:pPr>
    </w:p>
    <w:p w14:paraId="2C5A13AF" w14:textId="5F125645" w:rsidR="007B7B95" w:rsidRPr="002F6030" w:rsidRDefault="007B7B95" w:rsidP="007B7B95">
      <w:pPr>
        <w:rPr>
          <w:sz w:val="22"/>
          <w:szCs w:val="22"/>
        </w:rPr>
      </w:pPr>
      <w:r w:rsidRPr="002F6030">
        <w:rPr>
          <w:b/>
          <w:bCs/>
          <w:sz w:val="22"/>
          <w:szCs w:val="22"/>
        </w:rPr>
        <w:t>Facilitator Notes:</w:t>
      </w:r>
      <w:r w:rsidRPr="002F6030">
        <w:rPr>
          <w:sz w:val="22"/>
          <w:szCs w:val="22"/>
        </w:rPr>
        <w:t> </w:t>
      </w:r>
    </w:p>
    <w:p w14:paraId="16B1F193" w14:textId="77777777" w:rsidR="007B7B95" w:rsidRPr="002F6030" w:rsidRDefault="007B7B95" w:rsidP="007B7B95">
      <w:pPr>
        <w:rPr>
          <w:sz w:val="22"/>
          <w:szCs w:val="22"/>
        </w:rPr>
      </w:pPr>
      <w:r w:rsidRPr="002F6030">
        <w:rPr>
          <w:b/>
          <w:bCs/>
          <w:sz w:val="22"/>
          <w:szCs w:val="22"/>
        </w:rPr>
        <w:t>Diversity, Inclusion, and Belonging (DIB)</w:t>
      </w:r>
    </w:p>
    <w:p w14:paraId="438D5571" w14:textId="77777777" w:rsidR="007B7B95" w:rsidRPr="002F6030" w:rsidRDefault="007B7B95" w:rsidP="007B7B95">
      <w:pPr>
        <w:rPr>
          <w:sz w:val="22"/>
          <w:szCs w:val="22"/>
        </w:rPr>
      </w:pPr>
      <w:r w:rsidRPr="002F6030">
        <w:rPr>
          <w:sz w:val="22"/>
          <w:szCs w:val="22"/>
        </w:rPr>
        <w:t>Strategic workforce planning must account for building diverse and inclusive talent pipelines. That means:</w:t>
      </w:r>
    </w:p>
    <w:p w14:paraId="20139D01" w14:textId="77777777" w:rsidR="007B7B95" w:rsidRPr="002F6030" w:rsidRDefault="007B7B95" w:rsidP="00D72342">
      <w:pPr>
        <w:numPr>
          <w:ilvl w:val="0"/>
          <w:numId w:val="14"/>
        </w:numPr>
        <w:rPr>
          <w:sz w:val="22"/>
          <w:szCs w:val="22"/>
        </w:rPr>
      </w:pPr>
      <w:r w:rsidRPr="002F6030">
        <w:rPr>
          <w:sz w:val="22"/>
          <w:szCs w:val="22"/>
        </w:rPr>
        <w:t>Forecasting representation goals, not just hiring numbers</w:t>
      </w:r>
    </w:p>
    <w:p w14:paraId="2B7AF7BF" w14:textId="77777777" w:rsidR="007B7B95" w:rsidRPr="002F6030" w:rsidRDefault="007B7B95" w:rsidP="00D72342">
      <w:pPr>
        <w:numPr>
          <w:ilvl w:val="0"/>
          <w:numId w:val="14"/>
        </w:numPr>
        <w:rPr>
          <w:sz w:val="22"/>
          <w:szCs w:val="22"/>
        </w:rPr>
      </w:pPr>
      <w:r w:rsidRPr="002F6030">
        <w:rPr>
          <w:sz w:val="22"/>
          <w:szCs w:val="22"/>
        </w:rPr>
        <w:t>Identifying systemic barriers in mobility or promotions</w:t>
      </w:r>
    </w:p>
    <w:p w14:paraId="277F1FB2" w14:textId="77777777" w:rsidR="007B7B95" w:rsidRPr="002F6030" w:rsidRDefault="007B7B95" w:rsidP="00D72342">
      <w:pPr>
        <w:numPr>
          <w:ilvl w:val="0"/>
          <w:numId w:val="14"/>
        </w:numPr>
        <w:rPr>
          <w:sz w:val="22"/>
          <w:szCs w:val="22"/>
        </w:rPr>
      </w:pPr>
      <w:r w:rsidRPr="002F6030">
        <w:rPr>
          <w:sz w:val="22"/>
          <w:szCs w:val="22"/>
        </w:rPr>
        <w:t>Using equitable sourcing strategies and removing bias from forecasting tools</w:t>
      </w:r>
    </w:p>
    <w:p w14:paraId="52EFCA2D" w14:textId="77777777" w:rsidR="007B7B95" w:rsidRPr="002F6030" w:rsidRDefault="007B7B95" w:rsidP="007B7B95">
      <w:pPr>
        <w:rPr>
          <w:sz w:val="22"/>
          <w:szCs w:val="22"/>
        </w:rPr>
      </w:pPr>
      <w:hyperlink r:id="rId39" w:history="1">
        <w:r w:rsidRPr="002F6030">
          <w:rPr>
            <w:rStyle w:val="Hyperlink"/>
            <w:sz w:val="22"/>
            <w:szCs w:val="22"/>
          </w:rPr>
          <w:t>Balancing Diversity, Inclusion, and Compliance, with Alex Alonso | People + Strategy</w:t>
        </w:r>
      </w:hyperlink>
    </w:p>
    <w:p w14:paraId="2F0E17DF" w14:textId="77777777" w:rsidR="007B7B95" w:rsidRPr="002F6030" w:rsidRDefault="007B7B95" w:rsidP="007B7B95">
      <w:pPr>
        <w:rPr>
          <w:b/>
          <w:bCs/>
          <w:sz w:val="22"/>
          <w:szCs w:val="22"/>
        </w:rPr>
      </w:pPr>
    </w:p>
    <w:p w14:paraId="542C0A5F" w14:textId="6C8B1769" w:rsidR="007B7B95" w:rsidRPr="002F6030" w:rsidRDefault="007B7B95" w:rsidP="007B7B95">
      <w:pPr>
        <w:rPr>
          <w:b/>
          <w:bCs/>
          <w:sz w:val="22"/>
          <w:szCs w:val="22"/>
        </w:rPr>
      </w:pPr>
      <w:r w:rsidRPr="002F6030">
        <w:rPr>
          <w:b/>
          <w:bCs/>
          <w:sz w:val="22"/>
          <w:szCs w:val="22"/>
        </w:rPr>
        <w:t>Sustainability and ESG Pressures</w:t>
      </w:r>
    </w:p>
    <w:p w14:paraId="3896B92D" w14:textId="77777777" w:rsidR="007B7B95" w:rsidRPr="002F6030" w:rsidRDefault="007B7B95" w:rsidP="007B7B95">
      <w:pPr>
        <w:rPr>
          <w:sz w:val="22"/>
          <w:szCs w:val="22"/>
        </w:rPr>
      </w:pPr>
      <w:r w:rsidRPr="002F6030">
        <w:rPr>
          <w:sz w:val="22"/>
          <w:szCs w:val="22"/>
        </w:rPr>
        <w:t xml:space="preserve">Investors and regulators are increasingly asking how </w:t>
      </w:r>
      <w:proofErr w:type="gramStart"/>
      <w:r w:rsidRPr="002F6030">
        <w:rPr>
          <w:sz w:val="22"/>
          <w:szCs w:val="22"/>
        </w:rPr>
        <w:t>people</w:t>
      </w:r>
      <w:proofErr w:type="gramEnd"/>
      <w:r w:rsidRPr="002F6030">
        <w:rPr>
          <w:sz w:val="22"/>
          <w:szCs w:val="22"/>
        </w:rPr>
        <w:t xml:space="preserve"> strategy aligns with environmental, social, and governance (ESG) goals (</w:t>
      </w:r>
      <w:r w:rsidRPr="002F6030">
        <w:rPr>
          <w:i/>
          <w:iCs/>
          <w:sz w:val="22"/>
          <w:szCs w:val="22"/>
        </w:rPr>
        <w:t>The Future of Jobs Report</w:t>
      </w:r>
      <w:r w:rsidRPr="002F6030">
        <w:rPr>
          <w:sz w:val="22"/>
          <w:szCs w:val="22"/>
        </w:rPr>
        <w:t>, 2023). Workforce planning plays a role in:</w:t>
      </w:r>
    </w:p>
    <w:p w14:paraId="094AC4F3" w14:textId="77777777" w:rsidR="007B7B95" w:rsidRPr="002F6030" w:rsidRDefault="007B7B95" w:rsidP="00D72342">
      <w:pPr>
        <w:numPr>
          <w:ilvl w:val="0"/>
          <w:numId w:val="15"/>
        </w:numPr>
        <w:rPr>
          <w:sz w:val="22"/>
          <w:szCs w:val="22"/>
        </w:rPr>
      </w:pPr>
      <w:r w:rsidRPr="002F6030">
        <w:rPr>
          <w:sz w:val="22"/>
          <w:szCs w:val="22"/>
        </w:rPr>
        <w:t>Reducing overwork and burnout (linked to retention and wellbeing)</w:t>
      </w:r>
    </w:p>
    <w:p w14:paraId="14724A57" w14:textId="77777777" w:rsidR="007B7B95" w:rsidRPr="002F6030" w:rsidRDefault="007B7B95" w:rsidP="00D72342">
      <w:pPr>
        <w:numPr>
          <w:ilvl w:val="0"/>
          <w:numId w:val="15"/>
        </w:numPr>
        <w:rPr>
          <w:sz w:val="22"/>
          <w:szCs w:val="22"/>
        </w:rPr>
      </w:pPr>
      <w:r w:rsidRPr="002F6030">
        <w:rPr>
          <w:sz w:val="22"/>
          <w:szCs w:val="22"/>
        </w:rPr>
        <w:t>Investing in local talent pipelines</w:t>
      </w:r>
    </w:p>
    <w:p w14:paraId="7F9A9796" w14:textId="77777777" w:rsidR="007B7B95" w:rsidRPr="002F6030" w:rsidRDefault="007B7B95" w:rsidP="007B7B95">
      <w:pPr>
        <w:rPr>
          <w:sz w:val="22"/>
          <w:szCs w:val="22"/>
        </w:rPr>
      </w:pPr>
      <w:r w:rsidRPr="002F6030">
        <w:rPr>
          <w:sz w:val="22"/>
          <w:szCs w:val="22"/>
        </w:rPr>
        <w:t>Offering green upskilling programs for future-forward industries</w:t>
      </w:r>
    </w:p>
    <w:p w14:paraId="68B6473B" w14:textId="77777777" w:rsidR="007B7B95" w:rsidRPr="002F6030" w:rsidRDefault="007B7B95" w:rsidP="007B7B95">
      <w:pPr>
        <w:rPr>
          <w:sz w:val="22"/>
          <w:szCs w:val="22"/>
        </w:rPr>
      </w:pPr>
      <w:hyperlink r:id="rId40" w:history="1">
        <w:r w:rsidRPr="002F6030">
          <w:rPr>
            <w:rStyle w:val="Hyperlink"/>
            <w:sz w:val="22"/>
            <w:szCs w:val="22"/>
          </w:rPr>
          <w:t>How can HR help align employees with ESG goals?</w:t>
        </w:r>
      </w:hyperlink>
    </w:p>
    <w:p w14:paraId="5B757BFC" w14:textId="77777777" w:rsidR="007B7B95" w:rsidRPr="002F6030" w:rsidRDefault="007B7B95" w:rsidP="007B7B95">
      <w:pPr>
        <w:rPr>
          <w:b/>
          <w:bCs/>
          <w:sz w:val="22"/>
          <w:szCs w:val="22"/>
        </w:rPr>
      </w:pPr>
    </w:p>
    <w:p w14:paraId="33D7984C" w14:textId="4AB6A219" w:rsidR="007B7B95" w:rsidRPr="002F6030" w:rsidRDefault="007B7B95" w:rsidP="007B7B95">
      <w:pPr>
        <w:rPr>
          <w:sz w:val="22"/>
          <w:szCs w:val="22"/>
        </w:rPr>
      </w:pPr>
      <w:r w:rsidRPr="002F6030">
        <w:rPr>
          <w:b/>
          <w:bCs/>
          <w:sz w:val="22"/>
          <w:szCs w:val="22"/>
        </w:rPr>
        <w:t>Technology Integration</w:t>
      </w:r>
    </w:p>
    <w:p w14:paraId="70FA6ABB" w14:textId="77777777" w:rsidR="007B7B95" w:rsidRPr="002F6030" w:rsidRDefault="007B7B95" w:rsidP="007B7B95">
      <w:pPr>
        <w:rPr>
          <w:sz w:val="22"/>
          <w:szCs w:val="22"/>
        </w:rPr>
      </w:pPr>
      <w:r w:rsidRPr="002F6030">
        <w:rPr>
          <w:sz w:val="22"/>
          <w:szCs w:val="22"/>
        </w:rPr>
        <w:t xml:space="preserve">Modern workforce planning uses platforms like SAP SuccessFactors, Workday, and </w:t>
      </w:r>
      <w:proofErr w:type="spellStart"/>
      <w:r w:rsidRPr="002F6030">
        <w:rPr>
          <w:sz w:val="22"/>
          <w:szCs w:val="22"/>
        </w:rPr>
        <w:t>Visier</w:t>
      </w:r>
      <w:proofErr w:type="spellEnd"/>
      <w:r w:rsidRPr="002F6030">
        <w:rPr>
          <w:sz w:val="22"/>
          <w:szCs w:val="22"/>
        </w:rPr>
        <w:t xml:space="preserve"> to connect </w:t>
      </w:r>
      <w:proofErr w:type="gramStart"/>
      <w:r w:rsidRPr="002F6030">
        <w:rPr>
          <w:sz w:val="22"/>
          <w:szCs w:val="22"/>
        </w:rPr>
        <w:t>people</w:t>
      </w:r>
      <w:proofErr w:type="gramEnd"/>
      <w:r w:rsidRPr="002F6030">
        <w:rPr>
          <w:sz w:val="22"/>
          <w:szCs w:val="22"/>
        </w:rPr>
        <w:t xml:space="preserve"> data with business strategy. </w:t>
      </w:r>
      <w:proofErr w:type="gramStart"/>
      <w:r w:rsidRPr="002F6030">
        <w:rPr>
          <w:sz w:val="22"/>
          <w:szCs w:val="22"/>
        </w:rPr>
        <w:t>AI is</w:t>
      </w:r>
      <w:proofErr w:type="gramEnd"/>
      <w:r w:rsidRPr="002F6030">
        <w:rPr>
          <w:sz w:val="22"/>
          <w:szCs w:val="22"/>
        </w:rPr>
        <w:t xml:space="preserve"> also playing a role in:</w:t>
      </w:r>
    </w:p>
    <w:p w14:paraId="51DD80F1" w14:textId="77777777" w:rsidR="007B7B95" w:rsidRPr="002F6030" w:rsidRDefault="007B7B95" w:rsidP="00D72342">
      <w:pPr>
        <w:numPr>
          <w:ilvl w:val="0"/>
          <w:numId w:val="16"/>
        </w:numPr>
        <w:rPr>
          <w:sz w:val="22"/>
          <w:szCs w:val="22"/>
        </w:rPr>
      </w:pPr>
      <w:r w:rsidRPr="002F6030">
        <w:rPr>
          <w:sz w:val="22"/>
          <w:szCs w:val="22"/>
        </w:rPr>
        <w:t>Predictive modeling of attrition</w:t>
      </w:r>
    </w:p>
    <w:p w14:paraId="39A884E1" w14:textId="77777777" w:rsidR="007B7B95" w:rsidRPr="002F6030" w:rsidRDefault="007B7B95" w:rsidP="00D72342">
      <w:pPr>
        <w:numPr>
          <w:ilvl w:val="0"/>
          <w:numId w:val="16"/>
        </w:numPr>
        <w:rPr>
          <w:sz w:val="22"/>
          <w:szCs w:val="22"/>
        </w:rPr>
      </w:pPr>
      <w:r w:rsidRPr="002F6030">
        <w:rPr>
          <w:sz w:val="22"/>
          <w:szCs w:val="22"/>
        </w:rPr>
        <w:t>Talent segmentation and skills taxonomies</w:t>
      </w:r>
    </w:p>
    <w:p w14:paraId="10FE71B9" w14:textId="77777777" w:rsidR="007B7B95" w:rsidRPr="002F6030" w:rsidRDefault="007B7B95" w:rsidP="00D72342">
      <w:pPr>
        <w:numPr>
          <w:ilvl w:val="0"/>
          <w:numId w:val="16"/>
        </w:numPr>
        <w:rPr>
          <w:sz w:val="22"/>
          <w:szCs w:val="22"/>
        </w:rPr>
      </w:pPr>
      <w:r w:rsidRPr="002F6030">
        <w:rPr>
          <w:sz w:val="22"/>
          <w:szCs w:val="22"/>
        </w:rPr>
        <w:t>Scenario simulation and risk forecasting</w:t>
      </w:r>
    </w:p>
    <w:p w14:paraId="0C5D92B6" w14:textId="77777777" w:rsidR="007B7B95" w:rsidRPr="002F6030" w:rsidRDefault="007B7B95" w:rsidP="007B7B95">
      <w:pPr>
        <w:rPr>
          <w:sz w:val="22"/>
          <w:szCs w:val="22"/>
        </w:rPr>
      </w:pPr>
      <w:r w:rsidRPr="002F6030">
        <w:rPr>
          <w:sz w:val="22"/>
          <w:szCs w:val="22"/>
        </w:rPr>
        <w:t>But the rise of AI raises ethical concerns—like transparency in decision-making, algorithmic bias, and surveillance risks. Workforce planning must balance innovation with trust and governance.</w:t>
      </w:r>
    </w:p>
    <w:p w14:paraId="7CD2150C" w14:textId="77777777" w:rsidR="007B7B95" w:rsidRPr="002F6030" w:rsidRDefault="007B7B95" w:rsidP="007B7B95">
      <w:pPr>
        <w:rPr>
          <w:sz w:val="22"/>
          <w:szCs w:val="22"/>
        </w:rPr>
      </w:pPr>
      <w:hyperlink r:id="rId41" w:history="1">
        <w:r w:rsidRPr="002F6030">
          <w:rPr>
            <w:rStyle w:val="Hyperlink"/>
            <w:sz w:val="22"/>
            <w:szCs w:val="22"/>
          </w:rPr>
          <w:t>HR Trends for 2025: AI Comes to a Crossroads</w:t>
        </w:r>
      </w:hyperlink>
    </w:p>
    <w:p w14:paraId="5C30EA32" w14:textId="77777777" w:rsidR="00C11CEB" w:rsidRPr="002F6030" w:rsidRDefault="00C11CEB" w:rsidP="00FF4AAD">
      <w:pPr>
        <w:rPr>
          <w:sz w:val="22"/>
          <w:szCs w:val="22"/>
        </w:rPr>
      </w:pPr>
    </w:p>
    <w:p w14:paraId="792E2626" w14:textId="77777777" w:rsidR="00FF4AAD" w:rsidRPr="002F6030" w:rsidRDefault="00FF4AAD" w:rsidP="00FF4AAD">
      <w:pPr>
        <w:rPr>
          <w:sz w:val="22"/>
          <w:szCs w:val="22"/>
        </w:rPr>
      </w:pPr>
    </w:p>
    <w:p w14:paraId="61CB8B66" w14:textId="2AD39544" w:rsidR="00FF4AAD" w:rsidRDefault="00357617" w:rsidP="00357617">
      <w:pPr>
        <w:jc w:val="center"/>
      </w:pPr>
      <w:r>
        <w:rPr>
          <w:noProof/>
        </w:rPr>
        <w:drawing>
          <wp:inline distT="0" distB="0" distL="0" distR="0" wp14:anchorId="121212AB" wp14:editId="44DA5FE1">
            <wp:extent cx="3289300" cy="1848474"/>
            <wp:effectExtent l="0" t="0" r="0" b="6350"/>
            <wp:docPr id="481074177" name="Picture 12" descr="A questionnair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074177" name="Picture 12" descr="A questionnaire with text&#10;&#10;AI-generated content may be incorrect."/>
                    <pic:cNvPicPr/>
                  </pic:nvPicPr>
                  <pic:blipFill>
                    <a:blip r:embed="rId42">
                      <a:extLst>
                        <a:ext uri="{28A0092B-C50C-407E-A947-70E740481C1C}">
                          <a14:useLocalDpi xmlns:a14="http://schemas.microsoft.com/office/drawing/2010/main" val="0"/>
                        </a:ext>
                      </a:extLst>
                    </a:blip>
                    <a:stretch>
                      <a:fillRect/>
                    </a:stretch>
                  </pic:blipFill>
                  <pic:spPr>
                    <a:xfrm>
                      <a:off x="0" y="0"/>
                      <a:ext cx="3318272" cy="1864755"/>
                    </a:xfrm>
                    <a:prstGeom prst="rect">
                      <a:avLst/>
                    </a:prstGeom>
                  </pic:spPr>
                </pic:pic>
              </a:graphicData>
            </a:graphic>
          </wp:inline>
        </w:drawing>
      </w:r>
    </w:p>
    <w:p w14:paraId="0D33E30E" w14:textId="77777777" w:rsidR="00357617" w:rsidRDefault="00357617" w:rsidP="00357617">
      <w:pPr>
        <w:jc w:val="center"/>
      </w:pPr>
    </w:p>
    <w:p w14:paraId="21D972CD" w14:textId="4301E8A7" w:rsidR="00357617" w:rsidRPr="00357617" w:rsidRDefault="00357617" w:rsidP="00357617">
      <w:pPr>
        <w:jc w:val="center"/>
      </w:pPr>
      <w:r w:rsidRPr="00357617">
        <w:t>Time:  10 minutes</w:t>
      </w:r>
    </w:p>
    <w:p w14:paraId="2E15D414" w14:textId="3B4718D9" w:rsidR="00357617" w:rsidRDefault="00357617" w:rsidP="00357617">
      <w:pPr>
        <w:jc w:val="center"/>
      </w:pPr>
      <w:r w:rsidRPr="00357617">
        <w:t>Running time: 70 minutes</w:t>
      </w:r>
    </w:p>
    <w:p w14:paraId="4EA6B756" w14:textId="77777777" w:rsidR="00357617" w:rsidRPr="00357617" w:rsidRDefault="00357617" w:rsidP="00357617">
      <w:pPr>
        <w:jc w:val="center"/>
      </w:pPr>
    </w:p>
    <w:p w14:paraId="1675C02F" w14:textId="77777777" w:rsidR="00357617" w:rsidRPr="00357617" w:rsidRDefault="00357617" w:rsidP="00357617">
      <w:r w:rsidRPr="00357617">
        <w:t> </w:t>
      </w:r>
    </w:p>
    <w:p w14:paraId="3E5A9867" w14:textId="30787324" w:rsidR="00357617" w:rsidRPr="00357617" w:rsidRDefault="00357617" w:rsidP="00357617">
      <w:r w:rsidRPr="00357617">
        <w:rPr>
          <w:b/>
          <w:bCs/>
        </w:rPr>
        <w:t>Objective</w:t>
      </w:r>
      <w:r w:rsidRPr="00357617">
        <w:t>: Summarize Key takeaways and answer questions</w:t>
      </w:r>
      <w:r w:rsidR="0075427F">
        <w:t>.</w:t>
      </w:r>
    </w:p>
    <w:p w14:paraId="34956C47" w14:textId="17E60997" w:rsidR="00357617" w:rsidRPr="00357617" w:rsidRDefault="00357617" w:rsidP="00357617">
      <w:r w:rsidRPr="00357617">
        <w:rPr>
          <w:b/>
          <w:bCs/>
        </w:rPr>
        <w:t>Description</w:t>
      </w:r>
      <w:r w:rsidRPr="00357617">
        <w:t>: Have students answer the questions on the slide and discuss key takeaways</w:t>
      </w:r>
      <w:r w:rsidR="0075427F">
        <w:t>.</w:t>
      </w:r>
    </w:p>
    <w:p w14:paraId="6367B6DC" w14:textId="422247EA" w:rsidR="00357617" w:rsidRPr="00357617" w:rsidRDefault="00357617" w:rsidP="00357617">
      <w:r w:rsidRPr="00357617">
        <w:rPr>
          <w:b/>
          <w:bCs/>
        </w:rPr>
        <w:t>Instructional Method</w:t>
      </w:r>
      <w:r w:rsidRPr="00357617">
        <w:t>: Large group discussion</w:t>
      </w:r>
      <w:r w:rsidR="0075427F">
        <w:t xml:space="preserve"> - P</w:t>
      </w:r>
      <w:r w:rsidRPr="00357617">
        <w:t>air and share </w:t>
      </w:r>
    </w:p>
    <w:p w14:paraId="1CDEF250" w14:textId="77777777" w:rsidR="00357617" w:rsidRPr="00357617" w:rsidRDefault="00357617" w:rsidP="00357617">
      <w:r w:rsidRPr="00357617">
        <w:t> </w:t>
      </w:r>
    </w:p>
    <w:p w14:paraId="3002991E" w14:textId="77777777" w:rsidR="00357617" w:rsidRPr="00357617" w:rsidRDefault="00357617" w:rsidP="00357617">
      <w:r w:rsidRPr="00357617">
        <w:rPr>
          <w:b/>
          <w:bCs/>
        </w:rPr>
        <w:t>Script</w:t>
      </w:r>
      <w:r w:rsidRPr="00357617">
        <w:t>:   </w:t>
      </w:r>
    </w:p>
    <w:p w14:paraId="6EB8D442" w14:textId="77777777" w:rsidR="00357617" w:rsidRPr="00357617" w:rsidRDefault="00357617" w:rsidP="00357617">
      <w:r w:rsidRPr="00357617">
        <w:t>What are some of the main takeaways about this overview module for workforce planning?</w:t>
      </w:r>
    </w:p>
    <w:p w14:paraId="43B3E94E" w14:textId="77777777" w:rsidR="00357617" w:rsidRPr="00357617" w:rsidRDefault="00357617" w:rsidP="00357617">
      <w:r w:rsidRPr="00357617">
        <w:t> </w:t>
      </w:r>
    </w:p>
    <w:p w14:paraId="2583A346" w14:textId="77777777" w:rsidR="00357617" w:rsidRDefault="00357617" w:rsidP="00357617">
      <w:r w:rsidRPr="00357617">
        <w:rPr>
          <w:b/>
          <w:bCs/>
        </w:rPr>
        <w:t>Exercise</w:t>
      </w:r>
      <w:r w:rsidRPr="00357617">
        <w:t xml:space="preserve">:  </w:t>
      </w:r>
    </w:p>
    <w:p w14:paraId="66F20359" w14:textId="3ABBEAF3" w:rsidR="00357617" w:rsidRPr="00357617" w:rsidRDefault="00357617" w:rsidP="00357617">
      <w:r w:rsidRPr="00357617">
        <w:t>Questions</w:t>
      </w:r>
      <w:r>
        <w:t xml:space="preserve"> (</w:t>
      </w:r>
      <w:r w:rsidRPr="00357617">
        <w:t>7 Minutes</w:t>
      </w:r>
      <w:r>
        <w:t>)</w:t>
      </w:r>
    </w:p>
    <w:p w14:paraId="6D77678A" w14:textId="77777777" w:rsidR="00357617" w:rsidRPr="00357617" w:rsidRDefault="00357617" w:rsidP="00D72342">
      <w:pPr>
        <w:numPr>
          <w:ilvl w:val="0"/>
          <w:numId w:val="17"/>
        </w:numPr>
      </w:pPr>
      <w:r w:rsidRPr="00357617">
        <w:t xml:space="preserve">Put students into groups </w:t>
      </w:r>
    </w:p>
    <w:p w14:paraId="18CBFCCA" w14:textId="77777777" w:rsidR="00357617" w:rsidRPr="00357617" w:rsidRDefault="00357617" w:rsidP="00D72342">
      <w:pPr>
        <w:numPr>
          <w:ilvl w:val="0"/>
          <w:numId w:val="17"/>
        </w:numPr>
      </w:pPr>
      <w:r w:rsidRPr="00357617">
        <w:t>Give each group a question from the slide.</w:t>
      </w:r>
    </w:p>
    <w:p w14:paraId="64AD9B2F" w14:textId="77777777" w:rsidR="00357617" w:rsidRPr="00357617" w:rsidRDefault="00357617" w:rsidP="00D72342">
      <w:pPr>
        <w:numPr>
          <w:ilvl w:val="0"/>
          <w:numId w:val="17"/>
        </w:numPr>
      </w:pPr>
      <w:r w:rsidRPr="00357617">
        <w:t>Have students work together in groups to answer their question</w:t>
      </w:r>
    </w:p>
    <w:p w14:paraId="7327570D" w14:textId="77777777" w:rsidR="00357617" w:rsidRPr="00357617" w:rsidRDefault="00357617" w:rsidP="00D72342">
      <w:pPr>
        <w:numPr>
          <w:ilvl w:val="0"/>
          <w:numId w:val="17"/>
        </w:numPr>
      </w:pPr>
      <w:r w:rsidRPr="00357617">
        <w:t>Have students share their answers.</w:t>
      </w:r>
    </w:p>
    <w:p w14:paraId="47438D07" w14:textId="77777777" w:rsidR="00357617" w:rsidRDefault="00357617" w:rsidP="00357617">
      <w:r w:rsidRPr="00357617">
        <w:t>(Ask follow up questions from the facilitator notes if necessary)</w:t>
      </w:r>
    </w:p>
    <w:p w14:paraId="393F56E2" w14:textId="77777777" w:rsidR="00357617" w:rsidRPr="00357617" w:rsidRDefault="00357617" w:rsidP="00357617"/>
    <w:p w14:paraId="05861066" w14:textId="77777777" w:rsidR="00357617" w:rsidRPr="00357617" w:rsidRDefault="00357617" w:rsidP="00357617">
      <w:r w:rsidRPr="00357617">
        <w:rPr>
          <w:b/>
          <w:bCs/>
        </w:rPr>
        <w:t>Facilitator Notes:</w:t>
      </w:r>
      <w:r w:rsidRPr="00357617">
        <w:t> </w:t>
      </w:r>
    </w:p>
    <w:p w14:paraId="032FDE25" w14:textId="77777777" w:rsidR="00357617" w:rsidRPr="00357617" w:rsidRDefault="00357617" w:rsidP="00357617">
      <w:r w:rsidRPr="00357617">
        <w:t>Key Takeaways</w:t>
      </w:r>
    </w:p>
    <w:p w14:paraId="5E69D0AF" w14:textId="77777777" w:rsidR="00357617" w:rsidRPr="00357617" w:rsidRDefault="00357617" w:rsidP="00D72342">
      <w:pPr>
        <w:numPr>
          <w:ilvl w:val="0"/>
          <w:numId w:val="18"/>
        </w:numPr>
      </w:pPr>
      <w:r w:rsidRPr="00357617">
        <w:t>Workforce planning is strategic, continuous, and business-critical.</w:t>
      </w:r>
    </w:p>
    <w:p w14:paraId="1C77BFF7" w14:textId="77777777" w:rsidR="00357617" w:rsidRPr="00357617" w:rsidRDefault="00357617" w:rsidP="00D72342">
      <w:pPr>
        <w:numPr>
          <w:ilvl w:val="0"/>
          <w:numId w:val="18"/>
        </w:numPr>
      </w:pPr>
      <w:r w:rsidRPr="00357617">
        <w:t>It has evolved from a reactive HR task to a core driver of competitiveness.</w:t>
      </w:r>
    </w:p>
    <w:p w14:paraId="390C30E9" w14:textId="77777777" w:rsidR="00357617" w:rsidRPr="00357617" w:rsidRDefault="00357617" w:rsidP="00D72342">
      <w:pPr>
        <w:numPr>
          <w:ilvl w:val="0"/>
          <w:numId w:val="18"/>
        </w:numPr>
      </w:pPr>
      <w:r w:rsidRPr="00357617">
        <w:t>Effective planning blends frameworks, forecasting, collaboration, and data.</w:t>
      </w:r>
    </w:p>
    <w:p w14:paraId="23BD2DBE" w14:textId="77777777" w:rsidR="00357617" w:rsidRPr="00357617" w:rsidRDefault="00357617" w:rsidP="00D72342">
      <w:pPr>
        <w:numPr>
          <w:ilvl w:val="0"/>
          <w:numId w:val="18"/>
        </w:numPr>
      </w:pPr>
      <w:r w:rsidRPr="00357617">
        <w:t>Different industries and global contexts demand flexible planning approaches.</w:t>
      </w:r>
    </w:p>
    <w:p w14:paraId="2B90965C" w14:textId="77777777" w:rsidR="00357617" w:rsidRDefault="00357617" w:rsidP="00D72342">
      <w:pPr>
        <w:numPr>
          <w:ilvl w:val="0"/>
          <w:numId w:val="18"/>
        </w:numPr>
      </w:pPr>
      <w:r w:rsidRPr="00357617">
        <w:t>Planning today must incorporate DEB, ESG, and technology to be sustainable.</w:t>
      </w:r>
    </w:p>
    <w:p w14:paraId="4A9A2411" w14:textId="77777777" w:rsidR="00357617" w:rsidRPr="00357617" w:rsidRDefault="00357617" w:rsidP="00D72342">
      <w:pPr>
        <w:numPr>
          <w:ilvl w:val="0"/>
          <w:numId w:val="18"/>
        </w:numPr>
      </w:pPr>
    </w:p>
    <w:p w14:paraId="64E51412" w14:textId="77777777" w:rsidR="00357617" w:rsidRPr="00357617" w:rsidRDefault="00357617" w:rsidP="00357617">
      <w:r w:rsidRPr="00357617">
        <w:rPr>
          <w:b/>
          <w:bCs/>
        </w:rPr>
        <w:t>Discussion Questions</w:t>
      </w:r>
    </w:p>
    <w:p w14:paraId="433FEFC6" w14:textId="77777777" w:rsidR="00357617" w:rsidRPr="00357617" w:rsidRDefault="00357617" w:rsidP="00D72342">
      <w:pPr>
        <w:pStyle w:val="ListParagraph"/>
        <w:numPr>
          <w:ilvl w:val="0"/>
          <w:numId w:val="19"/>
        </w:numPr>
      </w:pPr>
      <w:r w:rsidRPr="00357617">
        <w:t>Why is it important for workforce planning to be treated as a continuous process rather than a one-time event?</w:t>
      </w:r>
      <w:r w:rsidRPr="00357617">
        <w:br/>
        <w:t xml:space="preserve"> What risks might an organization face if it only reviews its workforce plan once per year?</w:t>
      </w:r>
    </w:p>
    <w:p w14:paraId="06DE54BA" w14:textId="77777777" w:rsidR="00357617" w:rsidRPr="00357617" w:rsidRDefault="00357617" w:rsidP="00D72342">
      <w:pPr>
        <w:pStyle w:val="ListParagraph"/>
        <w:numPr>
          <w:ilvl w:val="0"/>
          <w:numId w:val="19"/>
        </w:numPr>
      </w:pPr>
      <w:r w:rsidRPr="00357617">
        <w:lastRenderedPageBreak/>
        <w:t>How do workforce planning needs differ between a fast-growing startup and a long-established public agency?</w:t>
      </w:r>
      <w:r w:rsidRPr="00357617">
        <w:br/>
        <w:t xml:space="preserve"> Identify at least three differences in approach, tools, or mindset.</w:t>
      </w:r>
    </w:p>
    <w:p w14:paraId="1A651639" w14:textId="77777777" w:rsidR="00357617" w:rsidRPr="00357617" w:rsidRDefault="00357617" w:rsidP="00D72342">
      <w:pPr>
        <w:pStyle w:val="ListParagraph"/>
        <w:numPr>
          <w:ilvl w:val="0"/>
          <w:numId w:val="19"/>
        </w:numPr>
      </w:pPr>
      <w:r w:rsidRPr="00357617">
        <w:t>What are some of the challenges organizations face when trying to integrate DEIB goals into workforce planning?</w:t>
      </w:r>
      <w:r w:rsidRPr="00357617">
        <w:br/>
        <w:t xml:space="preserve"> How might planners balance diversity goals with urgent hiring needs or limited labor market supply?</w:t>
      </w:r>
    </w:p>
    <w:p w14:paraId="33125A74" w14:textId="77777777" w:rsidR="00357617" w:rsidRPr="00357617" w:rsidRDefault="00357617" w:rsidP="00D72342">
      <w:pPr>
        <w:pStyle w:val="ListParagraph"/>
        <w:numPr>
          <w:ilvl w:val="0"/>
          <w:numId w:val="19"/>
        </w:numPr>
      </w:pPr>
      <w:r w:rsidRPr="00357617">
        <w:t>Think of a time when an organization you’ve worked for (or interacted with) seemed unprepared for workforce challenges.</w:t>
      </w:r>
      <w:r w:rsidRPr="00357617">
        <w:br/>
        <w:t xml:space="preserve"> What signs were visible, and how might workforce planning have helped?</w:t>
      </w:r>
    </w:p>
    <w:p w14:paraId="6224F47F" w14:textId="493F6FDB" w:rsidR="00357617" w:rsidRDefault="00357617" w:rsidP="00D72342">
      <w:pPr>
        <w:pStyle w:val="ListParagraph"/>
        <w:numPr>
          <w:ilvl w:val="0"/>
          <w:numId w:val="19"/>
        </w:numPr>
      </w:pPr>
      <w:r w:rsidRPr="00357617">
        <w:t>Who should “own” workforce planning in an organization? HR? Finance? A cross-functional team?</w:t>
      </w:r>
      <w:r w:rsidRPr="00357617">
        <w:br/>
        <w:t xml:space="preserve"> Justify your answer with examples or rationale.</w:t>
      </w:r>
    </w:p>
    <w:p w14:paraId="21B3122E" w14:textId="77777777" w:rsidR="00357617" w:rsidRDefault="00357617">
      <w:r>
        <w:br w:type="page"/>
      </w:r>
    </w:p>
    <w:p w14:paraId="438B1207" w14:textId="262B3893" w:rsidR="00357617" w:rsidRPr="00357617" w:rsidRDefault="00357617" w:rsidP="00357617">
      <w:pPr>
        <w:jc w:val="center"/>
      </w:pPr>
      <w:r>
        <w:rPr>
          <w:noProof/>
        </w:rPr>
        <w:lastRenderedPageBreak/>
        <w:drawing>
          <wp:inline distT="0" distB="0" distL="0" distR="0" wp14:anchorId="632629CE" wp14:editId="2BE08DDD">
            <wp:extent cx="3225800" cy="1812789"/>
            <wp:effectExtent l="0" t="0" r="0" b="3810"/>
            <wp:docPr id="1391010005" name="Picture 13"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010005" name="Picture 13" descr="A close-up of words&#10;&#10;AI-generated content may be incorrect."/>
                    <pic:cNvPicPr/>
                  </pic:nvPicPr>
                  <pic:blipFill>
                    <a:blip r:embed="rId43">
                      <a:extLst>
                        <a:ext uri="{28A0092B-C50C-407E-A947-70E740481C1C}">
                          <a14:useLocalDpi xmlns:a14="http://schemas.microsoft.com/office/drawing/2010/main" val="0"/>
                        </a:ext>
                      </a:extLst>
                    </a:blip>
                    <a:stretch>
                      <a:fillRect/>
                    </a:stretch>
                  </pic:blipFill>
                  <pic:spPr>
                    <a:xfrm>
                      <a:off x="0" y="0"/>
                      <a:ext cx="3250947" cy="1826921"/>
                    </a:xfrm>
                    <a:prstGeom prst="rect">
                      <a:avLst/>
                    </a:prstGeom>
                  </pic:spPr>
                </pic:pic>
              </a:graphicData>
            </a:graphic>
          </wp:inline>
        </w:drawing>
      </w:r>
    </w:p>
    <w:p w14:paraId="7EB3E46B" w14:textId="6E2E1E62" w:rsidR="008B49CD" w:rsidRPr="008B49CD" w:rsidRDefault="008B49CD" w:rsidP="008B49CD">
      <w:pPr>
        <w:jc w:val="center"/>
      </w:pPr>
      <w:r w:rsidRPr="008B49CD">
        <w:t>Time:  10 minutes</w:t>
      </w:r>
    </w:p>
    <w:p w14:paraId="564ECBB0" w14:textId="7A5076A1" w:rsidR="008B49CD" w:rsidRDefault="008B49CD" w:rsidP="008B49CD">
      <w:pPr>
        <w:jc w:val="center"/>
      </w:pPr>
      <w:r w:rsidRPr="008B49CD">
        <w:t>Running time: 80 minutes</w:t>
      </w:r>
    </w:p>
    <w:p w14:paraId="691C65F3" w14:textId="77777777" w:rsidR="008B49CD" w:rsidRPr="008B49CD" w:rsidRDefault="008B49CD" w:rsidP="008B49CD">
      <w:pPr>
        <w:jc w:val="center"/>
      </w:pPr>
    </w:p>
    <w:p w14:paraId="27E911A8" w14:textId="77777777" w:rsidR="008B49CD" w:rsidRPr="008B49CD" w:rsidRDefault="008B49CD" w:rsidP="008B49CD">
      <w:r w:rsidRPr="008B49CD">
        <w:t> </w:t>
      </w:r>
    </w:p>
    <w:p w14:paraId="33571108" w14:textId="77777777" w:rsidR="008B49CD" w:rsidRPr="008B49CD" w:rsidRDefault="008B49CD" w:rsidP="008B49CD">
      <w:r w:rsidRPr="008B49CD">
        <w:rPr>
          <w:b/>
          <w:bCs/>
        </w:rPr>
        <w:t>Objective</w:t>
      </w:r>
      <w:r w:rsidRPr="008B49CD">
        <w:t>: Review main points in this module. </w:t>
      </w:r>
    </w:p>
    <w:p w14:paraId="2E351FD2" w14:textId="77777777" w:rsidR="008B49CD" w:rsidRPr="008B49CD" w:rsidRDefault="008B49CD" w:rsidP="008B49CD">
      <w:r w:rsidRPr="008B49CD">
        <w:rPr>
          <w:b/>
          <w:bCs/>
        </w:rPr>
        <w:t>Description</w:t>
      </w:r>
      <w:r w:rsidRPr="008B49CD">
        <w:t>:  Be sure that students have a fun way to remember the material. </w:t>
      </w:r>
    </w:p>
    <w:p w14:paraId="471292CE" w14:textId="77777777" w:rsidR="008B49CD" w:rsidRPr="008B49CD" w:rsidRDefault="008B49CD" w:rsidP="008B49CD">
      <w:r w:rsidRPr="008B49CD">
        <w:rPr>
          <w:b/>
          <w:bCs/>
        </w:rPr>
        <w:t>Instructional Method</w:t>
      </w:r>
      <w:r w:rsidRPr="008B49CD">
        <w:t>: Game – Review </w:t>
      </w:r>
    </w:p>
    <w:p w14:paraId="2E96C8AC" w14:textId="77777777" w:rsidR="008B49CD" w:rsidRPr="008B49CD" w:rsidRDefault="008B49CD" w:rsidP="008B49CD">
      <w:r w:rsidRPr="008B49CD">
        <w:t> </w:t>
      </w:r>
    </w:p>
    <w:p w14:paraId="699D2E2C" w14:textId="77777777" w:rsidR="008B49CD" w:rsidRPr="008B49CD" w:rsidRDefault="008B49CD" w:rsidP="008B49CD">
      <w:r w:rsidRPr="008B49CD">
        <w:rPr>
          <w:b/>
          <w:bCs/>
        </w:rPr>
        <w:t>Script</w:t>
      </w:r>
      <w:r w:rsidRPr="008B49CD">
        <w:t>:   </w:t>
      </w:r>
    </w:p>
    <w:p w14:paraId="4E0136F5" w14:textId="77777777" w:rsidR="008B49CD" w:rsidRPr="008B49CD" w:rsidRDefault="008B49CD" w:rsidP="008B49CD">
      <w:r w:rsidRPr="008B49CD">
        <w:t>Let’s see how much we remember about this module. </w:t>
      </w:r>
    </w:p>
    <w:p w14:paraId="1FA64134" w14:textId="77777777" w:rsidR="008B49CD" w:rsidRPr="008B49CD" w:rsidRDefault="008B49CD" w:rsidP="008B49CD">
      <w:r w:rsidRPr="008B49CD">
        <w:t> </w:t>
      </w:r>
    </w:p>
    <w:p w14:paraId="48202675" w14:textId="77777777" w:rsidR="008B49CD" w:rsidRPr="008B49CD" w:rsidRDefault="008B49CD" w:rsidP="008B49CD">
      <w:r w:rsidRPr="008B49CD">
        <w:t> </w:t>
      </w:r>
    </w:p>
    <w:p w14:paraId="147023AF" w14:textId="77777777" w:rsidR="008B49CD" w:rsidRPr="008B49CD" w:rsidRDefault="008B49CD" w:rsidP="008B49CD">
      <w:r w:rsidRPr="008B49CD">
        <w:rPr>
          <w:b/>
          <w:bCs/>
        </w:rPr>
        <w:t>Facilitator Notes:</w:t>
      </w:r>
      <w:r w:rsidRPr="008B49CD">
        <w:t> </w:t>
      </w:r>
    </w:p>
    <w:p w14:paraId="4DE7E50F" w14:textId="77777777" w:rsidR="008B49CD" w:rsidRDefault="008B49CD" w:rsidP="008B49CD">
      <w:r w:rsidRPr="008B49CD">
        <w:t xml:space="preserve">Review Exercise:  Create a fun game to review the material.  </w:t>
      </w:r>
    </w:p>
    <w:p w14:paraId="681D22AA" w14:textId="77777777" w:rsidR="008B49CD" w:rsidRDefault="008B49CD" w:rsidP="008B49CD"/>
    <w:p w14:paraId="2D15A780" w14:textId="544B4EDC" w:rsidR="008B49CD" w:rsidRPr="008B49CD" w:rsidRDefault="008B49CD" w:rsidP="008B49CD">
      <w:r w:rsidRPr="008B49CD">
        <w:t>Remember to use the objectives to measure learning: </w:t>
      </w:r>
    </w:p>
    <w:p w14:paraId="32C79272" w14:textId="77777777" w:rsidR="008B49CD" w:rsidRPr="008B49CD" w:rsidRDefault="008B49CD" w:rsidP="00D72342">
      <w:pPr>
        <w:numPr>
          <w:ilvl w:val="0"/>
          <w:numId w:val="20"/>
        </w:numPr>
      </w:pPr>
      <w:r w:rsidRPr="008B49CD">
        <w:t>Define workforce planning and explain its purpose within organizational strategy.</w:t>
      </w:r>
    </w:p>
    <w:p w14:paraId="2D49FB0E" w14:textId="77777777" w:rsidR="008B49CD" w:rsidRPr="008B49CD" w:rsidRDefault="008B49CD" w:rsidP="00D72342">
      <w:pPr>
        <w:numPr>
          <w:ilvl w:val="0"/>
          <w:numId w:val="20"/>
        </w:numPr>
      </w:pPr>
      <w:r w:rsidRPr="008B49CD">
        <w:t>Describe the historical evolution of workforce planning and its growing importance.</w:t>
      </w:r>
    </w:p>
    <w:p w14:paraId="15072B4A" w14:textId="0EF10973" w:rsidR="008B49CD" w:rsidRDefault="008B49CD" w:rsidP="00D72342">
      <w:pPr>
        <w:numPr>
          <w:ilvl w:val="0"/>
          <w:numId w:val="20"/>
        </w:numPr>
      </w:pPr>
      <w:r w:rsidRPr="008B49CD">
        <w:t>Identify the key stakeholders involved in workforce planning and their roles.</w:t>
      </w:r>
    </w:p>
    <w:p w14:paraId="4E637B9E" w14:textId="77777777" w:rsidR="008B49CD" w:rsidRDefault="008B49CD" w:rsidP="008B49CD"/>
    <w:p w14:paraId="28355DFA" w14:textId="77777777" w:rsidR="008B49CD" w:rsidRPr="008B49CD" w:rsidRDefault="008B49CD" w:rsidP="008B49CD"/>
    <w:p w14:paraId="4F1466BC" w14:textId="77777777" w:rsidR="008B49CD" w:rsidRPr="008B49CD" w:rsidRDefault="008B49CD" w:rsidP="00D72342">
      <w:pPr>
        <w:numPr>
          <w:ilvl w:val="0"/>
          <w:numId w:val="21"/>
        </w:numPr>
      </w:pPr>
      <w:r w:rsidRPr="008B49CD">
        <w:t>Have each student submit a question on a piece of paper, crumple it up and toss it in a bucket (clean wastebasket), Instructor will then read them and give points to each team with the correct answer. </w:t>
      </w:r>
    </w:p>
    <w:p w14:paraId="5CB6249E" w14:textId="77777777" w:rsidR="008B49CD" w:rsidRPr="008B49CD" w:rsidRDefault="008B49CD" w:rsidP="00D72342">
      <w:pPr>
        <w:numPr>
          <w:ilvl w:val="0"/>
          <w:numId w:val="21"/>
        </w:numPr>
      </w:pPr>
      <w:r w:rsidRPr="008B49CD">
        <w:t>Any game show – Family Feud, Jeopardy, $10,000 pyramid, Password, Tic Tac Toe </w:t>
      </w:r>
    </w:p>
    <w:p w14:paraId="52A7B7EF" w14:textId="77777777" w:rsidR="008B49CD" w:rsidRPr="008B49CD" w:rsidRDefault="008B49CD" w:rsidP="00D72342">
      <w:pPr>
        <w:numPr>
          <w:ilvl w:val="0"/>
          <w:numId w:val="21"/>
        </w:numPr>
      </w:pPr>
      <w:r w:rsidRPr="008B49CD">
        <w:t>Extra credit quizzes </w:t>
      </w:r>
    </w:p>
    <w:p w14:paraId="0748334E" w14:textId="77777777" w:rsidR="008B49CD" w:rsidRPr="008B49CD" w:rsidRDefault="008B49CD" w:rsidP="008B49CD">
      <w:r w:rsidRPr="008B49CD">
        <w:t>  </w:t>
      </w:r>
    </w:p>
    <w:p w14:paraId="77E4E4E4" w14:textId="77777777" w:rsidR="008B49CD" w:rsidRPr="008B49CD" w:rsidRDefault="008B49CD" w:rsidP="008B49CD">
      <w:r w:rsidRPr="008B49CD">
        <w:t>There are many ways to review material virtually or in person.  Students can use their phones or computers to navigate to various online review websites.  </w:t>
      </w:r>
    </w:p>
    <w:p w14:paraId="232DE974" w14:textId="77777777" w:rsidR="008B49CD" w:rsidRPr="008B49CD" w:rsidRDefault="008B49CD" w:rsidP="008B49CD">
      <w:r w:rsidRPr="008B49CD">
        <w:t>A few are: </w:t>
      </w:r>
    </w:p>
    <w:p w14:paraId="3361CCE6" w14:textId="77777777" w:rsidR="008B49CD" w:rsidRPr="008B49CD" w:rsidRDefault="008B49CD" w:rsidP="00D72342">
      <w:pPr>
        <w:numPr>
          <w:ilvl w:val="0"/>
          <w:numId w:val="22"/>
        </w:numPr>
      </w:pPr>
      <w:r w:rsidRPr="008B49CD">
        <w:t>Kahoot </w:t>
      </w:r>
    </w:p>
    <w:p w14:paraId="49FE7184" w14:textId="77777777" w:rsidR="008B49CD" w:rsidRPr="008B49CD" w:rsidRDefault="008B49CD" w:rsidP="00D72342">
      <w:pPr>
        <w:numPr>
          <w:ilvl w:val="0"/>
          <w:numId w:val="22"/>
        </w:numPr>
      </w:pPr>
      <w:r w:rsidRPr="008B49CD">
        <w:t>Quizlet </w:t>
      </w:r>
    </w:p>
    <w:p w14:paraId="2933331A" w14:textId="77777777" w:rsidR="00357617" w:rsidRPr="00357617" w:rsidRDefault="00357617" w:rsidP="00357617"/>
    <w:p w14:paraId="61597224" w14:textId="77777777" w:rsidR="008B49CD" w:rsidRDefault="00AA2276" w:rsidP="008B49CD">
      <w:pPr>
        <w:jc w:val="center"/>
      </w:pPr>
      <w:r>
        <w:br w:type="page"/>
      </w:r>
    </w:p>
    <w:p w14:paraId="2F76EDDE" w14:textId="77777777" w:rsidR="008B49CD" w:rsidRDefault="008B49CD" w:rsidP="008B49CD">
      <w:pPr>
        <w:jc w:val="center"/>
      </w:pPr>
    </w:p>
    <w:p w14:paraId="365A5758" w14:textId="77777777" w:rsidR="008B49CD" w:rsidRDefault="008B49CD" w:rsidP="008B49CD">
      <w:pPr>
        <w:jc w:val="center"/>
      </w:pPr>
      <w:r>
        <w:rPr>
          <w:noProof/>
        </w:rPr>
        <w:drawing>
          <wp:inline distT="0" distB="0" distL="0" distR="0" wp14:anchorId="03FCBC43" wp14:editId="2FBC73E5">
            <wp:extent cx="3149600" cy="1769968"/>
            <wp:effectExtent l="0" t="0" r="0" b="0"/>
            <wp:docPr id="274561902" name="Picture 14" descr="A person sitting at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61902" name="Picture 14" descr="A person sitting at a computer&#10;&#10;AI-generated content may be incorrect."/>
                    <pic:cNvPicPr/>
                  </pic:nvPicPr>
                  <pic:blipFill>
                    <a:blip r:embed="rId44">
                      <a:extLst>
                        <a:ext uri="{28A0092B-C50C-407E-A947-70E740481C1C}">
                          <a14:useLocalDpi xmlns:a14="http://schemas.microsoft.com/office/drawing/2010/main" val="0"/>
                        </a:ext>
                      </a:extLst>
                    </a:blip>
                    <a:stretch>
                      <a:fillRect/>
                    </a:stretch>
                  </pic:blipFill>
                  <pic:spPr>
                    <a:xfrm>
                      <a:off x="0" y="0"/>
                      <a:ext cx="3179581" cy="1786816"/>
                    </a:xfrm>
                    <a:prstGeom prst="rect">
                      <a:avLst/>
                    </a:prstGeom>
                  </pic:spPr>
                </pic:pic>
              </a:graphicData>
            </a:graphic>
          </wp:inline>
        </w:drawing>
      </w:r>
    </w:p>
    <w:p w14:paraId="4AF8F20E" w14:textId="1D55E558" w:rsidR="008B49CD" w:rsidRPr="008B49CD" w:rsidRDefault="008B49CD" w:rsidP="008B49CD">
      <w:pPr>
        <w:jc w:val="center"/>
      </w:pPr>
      <w:r w:rsidRPr="008B49CD">
        <w:t>Time: 10 minutes</w:t>
      </w:r>
    </w:p>
    <w:p w14:paraId="4B6AD43C" w14:textId="034C14AC" w:rsidR="008B49CD" w:rsidRDefault="008B49CD" w:rsidP="008B49CD">
      <w:pPr>
        <w:jc w:val="center"/>
      </w:pPr>
      <w:r w:rsidRPr="008B49CD">
        <w:t>Running time:  90 minutes</w:t>
      </w:r>
    </w:p>
    <w:p w14:paraId="5D8A020E" w14:textId="77777777" w:rsidR="008B49CD" w:rsidRPr="008B49CD" w:rsidRDefault="008B49CD" w:rsidP="008B49CD">
      <w:pPr>
        <w:jc w:val="center"/>
      </w:pPr>
    </w:p>
    <w:p w14:paraId="5C5CD0C5" w14:textId="77777777" w:rsidR="008B49CD" w:rsidRPr="008B49CD" w:rsidRDefault="008B49CD" w:rsidP="008B49CD">
      <w:r w:rsidRPr="008B49CD">
        <w:t> </w:t>
      </w:r>
    </w:p>
    <w:p w14:paraId="6FC200A3" w14:textId="77777777" w:rsidR="008B49CD" w:rsidRPr="008B49CD" w:rsidRDefault="008B49CD" w:rsidP="008B49CD">
      <w:r w:rsidRPr="008B49CD">
        <w:rPr>
          <w:b/>
          <w:bCs/>
        </w:rPr>
        <w:t>Objective:</w:t>
      </w:r>
      <w:r w:rsidRPr="008B49CD">
        <w:t xml:space="preserve"> Solve for the Case Scenario by creating a high-level workforce planning brief.</w:t>
      </w:r>
    </w:p>
    <w:p w14:paraId="009F5CB6" w14:textId="77777777" w:rsidR="008B49CD" w:rsidRPr="008B49CD" w:rsidRDefault="008B49CD" w:rsidP="008B49CD">
      <w:r w:rsidRPr="008B49CD">
        <w:rPr>
          <w:b/>
          <w:bCs/>
        </w:rPr>
        <w:t>Description</w:t>
      </w:r>
      <w:r w:rsidRPr="008B49CD">
        <w:t>: Students will read the scenario, answer the questions, and give their recommendations.</w:t>
      </w:r>
    </w:p>
    <w:p w14:paraId="7CB47061" w14:textId="77777777" w:rsidR="008B49CD" w:rsidRPr="008B49CD" w:rsidRDefault="008B49CD" w:rsidP="008B49CD">
      <w:r w:rsidRPr="008B49CD">
        <w:rPr>
          <w:b/>
          <w:bCs/>
        </w:rPr>
        <w:t>Instructional Method:</w:t>
      </w:r>
      <w:r w:rsidRPr="008B49CD">
        <w:t xml:space="preserve"> Group exercise</w:t>
      </w:r>
    </w:p>
    <w:p w14:paraId="31483745" w14:textId="77777777" w:rsidR="008B49CD" w:rsidRPr="008B49CD" w:rsidRDefault="008B49CD" w:rsidP="008B49CD">
      <w:r w:rsidRPr="008B49CD">
        <w:br/>
      </w:r>
      <w:r w:rsidRPr="008B49CD">
        <w:rPr>
          <w:b/>
          <w:bCs/>
        </w:rPr>
        <w:t>Script</w:t>
      </w:r>
      <w:r w:rsidRPr="008B49CD">
        <w:t>: Please read the scenario and discuss with your group.</w:t>
      </w:r>
    </w:p>
    <w:p w14:paraId="2209AB48" w14:textId="42D6FBBD" w:rsidR="008B49CD" w:rsidRDefault="008B49CD" w:rsidP="008B49CD">
      <w:r w:rsidRPr="008B49CD">
        <w:t xml:space="preserve">You’ve been asked to prepare a high-level workforce planning brief that answers 4 questions.  </w:t>
      </w:r>
    </w:p>
    <w:p w14:paraId="0B415FFD" w14:textId="77777777" w:rsidR="008B49CD" w:rsidRDefault="008B49CD" w:rsidP="008B49CD"/>
    <w:p w14:paraId="5861ECB8" w14:textId="132395E6" w:rsidR="008B49CD" w:rsidRDefault="008B49CD" w:rsidP="008B49CD">
      <w:r w:rsidRPr="008B49CD">
        <w:rPr>
          <w:b/>
          <w:bCs/>
        </w:rPr>
        <w:t>Handout</w:t>
      </w:r>
      <w:r>
        <w:t>:</w:t>
      </w:r>
    </w:p>
    <w:p w14:paraId="37814847" w14:textId="6A37BA66" w:rsidR="008B49CD" w:rsidRDefault="008B49CD" w:rsidP="008B49CD">
      <w:r>
        <w:t>Handout Mod 1-1 Case Scenario</w:t>
      </w:r>
    </w:p>
    <w:p w14:paraId="734132F2" w14:textId="77777777" w:rsidR="008B49CD" w:rsidRDefault="008B49CD" w:rsidP="008B49CD"/>
    <w:p w14:paraId="6E01C0D9" w14:textId="77777777" w:rsidR="008B49CD" w:rsidRPr="008B49CD" w:rsidRDefault="008B49CD" w:rsidP="008B49CD">
      <w:r w:rsidRPr="008B49CD">
        <w:rPr>
          <w:b/>
          <w:bCs/>
        </w:rPr>
        <w:t>Exercise</w:t>
      </w:r>
      <w:r w:rsidRPr="008B49CD">
        <w:t xml:space="preserve">:  </w:t>
      </w:r>
    </w:p>
    <w:p w14:paraId="54504017" w14:textId="77777777" w:rsidR="008B49CD" w:rsidRPr="008B49CD" w:rsidRDefault="008B49CD" w:rsidP="00D72342">
      <w:pPr>
        <w:numPr>
          <w:ilvl w:val="0"/>
          <w:numId w:val="23"/>
        </w:numPr>
      </w:pPr>
      <w:r w:rsidRPr="008B49CD">
        <w:t>Put students into groups</w:t>
      </w:r>
    </w:p>
    <w:p w14:paraId="25B7848E" w14:textId="77777777" w:rsidR="008B49CD" w:rsidRPr="008B49CD" w:rsidRDefault="008B49CD" w:rsidP="00D72342">
      <w:pPr>
        <w:numPr>
          <w:ilvl w:val="0"/>
          <w:numId w:val="23"/>
        </w:numPr>
      </w:pPr>
      <w:r w:rsidRPr="008B49CD">
        <w:t>Have students discuss and answer the questions.</w:t>
      </w:r>
    </w:p>
    <w:p w14:paraId="0C64F908" w14:textId="77777777" w:rsidR="008B49CD" w:rsidRPr="008B49CD" w:rsidRDefault="008B49CD" w:rsidP="00D72342">
      <w:pPr>
        <w:numPr>
          <w:ilvl w:val="0"/>
          <w:numId w:val="23"/>
        </w:numPr>
      </w:pPr>
      <w:r w:rsidRPr="008B49CD">
        <w:t>Have students share their answers.</w:t>
      </w:r>
    </w:p>
    <w:p w14:paraId="18B25949" w14:textId="77777777" w:rsidR="008B49CD" w:rsidRPr="008B49CD" w:rsidRDefault="008B49CD" w:rsidP="008B49CD"/>
    <w:p w14:paraId="0D1813E6" w14:textId="77777777" w:rsidR="008B49CD" w:rsidRPr="008B49CD" w:rsidRDefault="008B49CD" w:rsidP="008B49CD">
      <w:pPr>
        <w:rPr>
          <w:b/>
          <w:bCs/>
        </w:rPr>
      </w:pPr>
      <w:r w:rsidRPr="008B49CD">
        <w:rPr>
          <w:b/>
          <w:bCs/>
        </w:rPr>
        <w:t>Facilitator Notes:</w:t>
      </w:r>
    </w:p>
    <w:p w14:paraId="6FC011E1" w14:textId="77777777" w:rsidR="008B49CD" w:rsidRDefault="008B49CD" w:rsidP="008B49CD">
      <w:r w:rsidRPr="008B49CD">
        <w:t>Imagine you’ve just been hired as a workforce planning analyst at Glacier Gear, a fast-growing company that sells high-performance outerwear. The company plans to open 10 new retail locations in 18 months, including one in Canada and one in the UK. Your CEO wants to make sure staffing doesn’t delay the launches.</w:t>
      </w:r>
    </w:p>
    <w:p w14:paraId="61F1FA6F" w14:textId="77777777" w:rsidR="008B49CD" w:rsidRPr="008B49CD" w:rsidRDefault="008B49CD" w:rsidP="008B49CD"/>
    <w:p w14:paraId="367ACED6" w14:textId="77777777" w:rsidR="008B49CD" w:rsidRPr="008B49CD" w:rsidRDefault="008B49CD" w:rsidP="008B49CD">
      <w:r w:rsidRPr="008B49CD">
        <w:t>You’ve been asked to prepare a high-level workforce planning brief that answers:</w:t>
      </w:r>
    </w:p>
    <w:p w14:paraId="205DC960" w14:textId="77777777" w:rsidR="008B49CD" w:rsidRPr="008B49CD" w:rsidRDefault="008B49CD" w:rsidP="00D72342">
      <w:pPr>
        <w:numPr>
          <w:ilvl w:val="0"/>
          <w:numId w:val="24"/>
        </w:numPr>
      </w:pPr>
      <w:r w:rsidRPr="008B49CD">
        <w:t>What workforce planning steps should Glacier Gear take before launching the new locations?</w:t>
      </w:r>
    </w:p>
    <w:p w14:paraId="4903355A" w14:textId="77777777" w:rsidR="008B49CD" w:rsidRPr="008B49CD" w:rsidRDefault="008B49CD" w:rsidP="00D72342">
      <w:pPr>
        <w:numPr>
          <w:ilvl w:val="0"/>
          <w:numId w:val="24"/>
        </w:numPr>
      </w:pPr>
      <w:r w:rsidRPr="008B49CD">
        <w:t>Who needs to be involved in the planning process?</w:t>
      </w:r>
    </w:p>
    <w:p w14:paraId="1B22907E" w14:textId="77777777" w:rsidR="008B49CD" w:rsidRPr="008B49CD" w:rsidRDefault="008B49CD" w:rsidP="00D72342">
      <w:pPr>
        <w:numPr>
          <w:ilvl w:val="0"/>
          <w:numId w:val="24"/>
        </w:numPr>
      </w:pPr>
      <w:r w:rsidRPr="008B49CD">
        <w:t>What external factors (labor laws, supply chain, climate, etc.) should be considered?</w:t>
      </w:r>
    </w:p>
    <w:p w14:paraId="180E009A" w14:textId="77777777" w:rsidR="008B49CD" w:rsidRPr="008B49CD" w:rsidRDefault="008B49CD" w:rsidP="00D72342">
      <w:pPr>
        <w:numPr>
          <w:ilvl w:val="0"/>
          <w:numId w:val="24"/>
        </w:numPr>
      </w:pPr>
      <w:r w:rsidRPr="008B49CD">
        <w:t>How could the company use scenario planning to prepare for uncertainty?</w:t>
      </w:r>
    </w:p>
    <w:p w14:paraId="3DE125F4" w14:textId="77777777" w:rsidR="00637B75" w:rsidRDefault="00637B75">
      <w:r>
        <w:br w:type="page"/>
      </w:r>
    </w:p>
    <w:p w14:paraId="7F714C17" w14:textId="77777777" w:rsidR="002F6030" w:rsidRDefault="002F6030" w:rsidP="00637B75">
      <w:pPr>
        <w:pStyle w:val="Heading2"/>
        <w:keepNext w:val="0"/>
        <w:keepLines w:val="0"/>
        <w:jc w:val="center"/>
      </w:pPr>
    </w:p>
    <w:p w14:paraId="4951FEB2" w14:textId="77777777" w:rsidR="002F6030" w:rsidRDefault="002F6030" w:rsidP="00637B75">
      <w:pPr>
        <w:pStyle w:val="Heading2"/>
        <w:keepNext w:val="0"/>
        <w:keepLines w:val="0"/>
        <w:jc w:val="center"/>
      </w:pPr>
    </w:p>
    <w:p w14:paraId="70EA722E" w14:textId="77777777" w:rsidR="002F6030" w:rsidRDefault="002F6030" w:rsidP="00637B75">
      <w:pPr>
        <w:pStyle w:val="Heading2"/>
        <w:keepNext w:val="0"/>
        <w:keepLines w:val="0"/>
        <w:jc w:val="center"/>
      </w:pPr>
    </w:p>
    <w:p w14:paraId="316B1996" w14:textId="77777777" w:rsidR="002F6030" w:rsidRDefault="002F6030" w:rsidP="00637B75">
      <w:pPr>
        <w:pStyle w:val="Heading2"/>
        <w:keepNext w:val="0"/>
        <w:keepLines w:val="0"/>
        <w:jc w:val="center"/>
      </w:pPr>
    </w:p>
    <w:p w14:paraId="3977449F" w14:textId="77777777" w:rsidR="002F6030" w:rsidRDefault="002F6030" w:rsidP="00637B75">
      <w:pPr>
        <w:pStyle w:val="Heading2"/>
        <w:keepNext w:val="0"/>
        <w:keepLines w:val="0"/>
        <w:jc w:val="center"/>
      </w:pPr>
    </w:p>
    <w:p w14:paraId="51FA173C" w14:textId="77777777" w:rsidR="002F6030" w:rsidRDefault="002F6030" w:rsidP="00637B75">
      <w:pPr>
        <w:pStyle w:val="Heading2"/>
        <w:keepNext w:val="0"/>
        <w:keepLines w:val="0"/>
        <w:jc w:val="center"/>
      </w:pPr>
    </w:p>
    <w:p w14:paraId="5C690573" w14:textId="77777777" w:rsidR="002F6030" w:rsidRDefault="002F6030" w:rsidP="00637B75">
      <w:pPr>
        <w:pStyle w:val="Heading2"/>
        <w:keepNext w:val="0"/>
        <w:keepLines w:val="0"/>
        <w:jc w:val="center"/>
      </w:pPr>
    </w:p>
    <w:p w14:paraId="3ADD7AFF" w14:textId="025A472C" w:rsidR="00637B75" w:rsidRDefault="00637B75" w:rsidP="00637B75">
      <w:pPr>
        <w:pStyle w:val="Heading2"/>
        <w:keepNext w:val="0"/>
        <w:keepLines w:val="0"/>
        <w:jc w:val="center"/>
      </w:pPr>
      <w:r w:rsidRPr="00637B75">
        <w:t>Handouts and Suggested Readings &amp; Sources</w:t>
      </w:r>
    </w:p>
    <w:p w14:paraId="7FA9E512" w14:textId="77777777" w:rsidR="00637B75" w:rsidRDefault="00637B75">
      <w:pPr>
        <w:rPr>
          <w:rFonts w:ascii="Arial" w:eastAsia="Arial" w:hAnsi="Arial" w:cs="Arial"/>
          <w:b/>
          <w:bCs/>
          <w:sz w:val="28"/>
          <w:szCs w:val="28"/>
          <w:lang w:val="en"/>
        </w:rPr>
      </w:pPr>
      <w:r>
        <w:br w:type="page"/>
      </w:r>
    </w:p>
    <w:p w14:paraId="5B43EDDB" w14:textId="705CCE7F" w:rsidR="00FF3728" w:rsidRPr="00FB48AB" w:rsidRDefault="00FF3728" w:rsidP="00637B75">
      <w:pPr>
        <w:pStyle w:val="Title"/>
        <w:jc w:val="center"/>
        <w:rPr>
          <w:rFonts w:ascii="Calibri" w:hAnsi="Calibri" w:cs="Calibri"/>
          <w:sz w:val="36"/>
          <w:szCs w:val="36"/>
        </w:rPr>
      </w:pPr>
      <w:r w:rsidRPr="00FB48AB">
        <w:rPr>
          <w:rFonts w:ascii="Calibri" w:hAnsi="Calibri" w:cs="Calibri"/>
          <w:sz w:val="36"/>
          <w:szCs w:val="36"/>
        </w:rPr>
        <w:lastRenderedPageBreak/>
        <w:t>Handout Mod 1 - 1</w:t>
      </w:r>
    </w:p>
    <w:p w14:paraId="559D5469" w14:textId="140D3F59" w:rsidR="00637B75" w:rsidRPr="00637B75" w:rsidRDefault="00637B75" w:rsidP="00637B75">
      <w:pPr>
        <w:pStyle w:val="Title"/>
        <w:jc w:val="center"/>
        <w:rPr>
          <w:b/>
          <w:bCs/>
        </w:rPr>
      </w:pPr>
      <w:r w:rsidRPr="00637B75">
        <w:rPr>
          <w:b/>
          <w:bCs/>
        </w:rPr>
        <w:t>Case Scenario: The Frozen Expansion</w:t>
      </w:r>
    </w:p>
    <w:p w14:paraId="0FBC1961" w14:textId="77777777" w:rsidR="00637B75" w:rsidRDefault="00637B75" w:rsidP="00637B75">
      <w:pPr>
        <w:jc w:val="center"/>
        <w:rPr>
          <w:b/>
          <w:bCs/>
        </w:rPr>
      </w:pPr>
    </w:p>
    <w:p w14:paraId="3E264F3E" w14:textId="77777777" w:rsidR="00637B75" w:rsidRPr="00EC632D" w:rsidRDefault="00637B75" w:rsidP="00637B75">
      <w:r w:rsidRPr="00EC632D">
        <w:t>Imagine you’ve just been hired as a workforce planning analyst at Glacier Gear, a fast-growing company that sells high-performance outerwear. The company plans to open 10 new retail locations in 18 months, including one in Canada and one in the UK. Your CEO wants to make sure staffing doesn’t delay the launches.</w:t>
      </w:r>
    </w:p>
    <w:p w14:paraId="5EBACF6B" w14:textId="77777777" w:rsidR="00637B75" w:rsidRDefault="00637B75" w:rsidP="00637B75"/>
    <w:p w14:paraId="3FB42A2A" w14:textId="77777777" w:rsidR="00637B75" w:rsidRPr="00EC632D" w:rsidRDefault="00637B75" w:rsidP="00637B75">
      <w:r w:rsidRPr="00EC632D">
        <w:t>You’ve been asked to prepare a high-level workforce planning brief that answers:</w:t>
      </w:r>
    </w:p>
    <w:p w14:paraId="7DC2757B" w14:textId="77777777" w:rsidR="00637B75" w:rsidRPr="00EC632D" w:rsidRDefault="00637B75" w:rsidP="00D72342">
      <w:pPr>
        <w:numPr>
          <w:ilvl w:val="0"/>
          <w:numId w:val="25"/>
        </w:numPr>
        <w:spacing w:after="160" w:line="278" w:lineRule="auto"/>
      </w:pPr>
      <w:r w:rsidRPr="00EC632D">
        <w:t>What workforce planning steps should Glacier Gear take before launching the new locations?</w:t>
      </w:r>
    </w:p>
    <w:p w14:paraId="2821E2ED" w14:textId="77777777" w:rsidR="00637B75" w:rsidRPr="00EC632D" w:rsidRDefault="00637B75" w:rsidP="00D72342">
      <w:pPr>
        <w:numPr>
          <w:ilvl w:val="0"/>
          <w:numId w:val="25"/>
        </w:numPr>
        <w:spacing w:after="160" w:line="278" w:lineRule="auto"/>
      </w:pPr>
      <w:r w:rsidRPr="00EC632D">
        <w:t>Who needs to be involved in the planning process?</w:t>
      </w:r>
    </w:p>
    <w:p w14:paraId="370B5F83" w14:textId="77777777" w:rsidR="00637B75" w:rsidRPr="00EC632D" w:rsidRDefault="00637B75" w:rsidP="00D72342">
      <w:pPr>
        <w:numPr>
          <w:ilvl w:val="0"/>
          <w:numId w:val="25"/>
        </w:numPr>
        <w:spacing w:after="160" w:line="278" w:lineRule="auto"/>
      </w:pPr>
      <w:r w:rsidRPr="00EC632D">
        <w:t>What external factors (labor laws, supply chain, climate, etc.) should be considered?</w:t>
      </w:r>
    </w:p>
    <w:p w14:paraId="4A5BEE05" w14:textId="77777777" w:rsidR="00637B75" w:rsidRPr="00EC632D" w:rsidRDefault="00637B75" w:rsidP="00D72342">
      <w:pPr>
        <w:numPr>
          <w:ilvl w:val="0"/>
          <w:numId w:val="25"/>
        </w:numPr>
        <w:spacing w:after="160" w:line="278" w:lineRule="auto"/>
      </w:pPr>
      <w:r w:rsidRPr="00EC632D">
        <w:t>How could the company use scenario planning to prepare for uncertainty?</w:t>
      </w:r>
    </w:p>
    <w:p w14:paraId="43C70FF5" w14:textId="77777777" w:rsidR="00637B75" w:rsidRPr="00EC632D" w:rsidRDefault="00637B75" w:rsidP="00637B75"/>
    <w:p w14:paraId="46BBF130" w14:textId="77777777" w:rsidR="00637B75" w:rsidRDefault="00637B75" w:rsidP="00637B75"/>
    <w:p w14:paraId="3CF09423" w14:textId="77777777" w:rsidR="00637B75" w:rsidRPr="00637B75" w:rsidRDefault="00637B75" w:rsidP="00637B75">
      <w:pPr>
        <w:pStyle w:val="Heading2"/>
        <w:keepNext w:val="0"/>
        <w:keepLines w:val="0"/>
        <w:jc w:val="center"/>
      </w:pPr>
    </w:p>
    <w:p w14:paraId="6C39CAB7" w14:textId="5DC4682B" w:rsidR="008B49CD" w:rsidRPr="008B49CD" w:rsidRDefault="008B49CD" w:rsidP="008B49CD">
      <w:r w:rsidRPr="008B49CD">
        <w:br/>
      </w:r>
      <w:r w:rsidRPr="008B49CD">
        <w:br/>
      </w:r>
      <w:r w:rsidRPr="008B49CD">
        <w:br/>
      </w:r>
      <w:r w:rsidRPr="008B49CD">
        <w:br/>
      </w:r>
    </w:p>
    <w:p w14:paraId="177CD823" w14:textId="413AE71B" w:rsidR="00AA2276" w:rsidRDefault="00AA2276" w:rsidP="008B49CD">
      <w:r>
        <w:br w:type="page"/>
      </w:r>
    </w:p>
    <w:p w14:paraId="05BCB428" w14:textId="77777777" w:rsidR="00AA2276" w:rsidRDefault="00AA2276"/>
    <w:p w14:paraId="6B256051" w14:textId="77777777" w:rsidR="00FF4AAD" w:rsidRDefault="00FF4AAD"/>
    <w:p w14:paraId="1B94A941" w14:textId="77777777" w:rsidR="00E915D7" w:rsidRDefault="00E915D7" w:rsidP="00E915D7">
      <w:pPr>
        <w:pStyle w:val="Heading2"/>
        <w:keepNext w:val="0"/>
        <w:keepLines w:val="0"/>
        <w:jc w:val="center"/>
        <w:rPr>
          <w:sz w:val="24"/>
          <w:szCs w:val="24"/>
        </w:rPr>
      </w:pPr>
      <w:r>
        <w:rPr>
          <w:sz w:val="24"/>
          <w:szCs w:val="24"/>
        </w:rPr>
        <w:t>Suggested Readings &amp; Sources</w:t>
      </w:r>
    </w:p>
    <w:p w14:paraId="3751E1A9" w14:textId="59BFD4CF" w:rsidR="00B75FC2" w:rsidRDefault="00E915D7" w:rsidP="00B75FC2">
      <w:pPr>
        <w:spacing w:before="240" w:after="240"/>
        <w:ind w:left="1440" w:hanging="720"/>
      </w:pPr>
      <w:bookmarkStart w:id="0" w:name="a64mtelzh8ut" w:colFirst="0" w:colLast="0"/>
      <w:bookmarkEnd w:id="0"/>
      <w:proofErr w:type="spellStart"/>
      <w:r>
        <w:t>Aghina</w:t>
      </w:r>
      <w:proofErr w:type="spellEnd"/>
      <w:r>
        <w:t xml:space="preserve">, W., </w:t>
      </w:r>
      <w:proofErr w:type="spellStart"/>
      <w:r>
        <w:t>Handscomb</w:t>
      </w:r>
      <w:proofErr w:type="spellEnd"/>
      <w:r>
        <w:t xml:space="preserve">, C., Salo, O., &amp; Thaker, S. (2021, May 25). </w:t>
      </w:r>
      <w:r w:rsidRPr="00AB24AF">
        <w:t>The impact of agility: How to shape your organization to compete</w:t>
      </w:r>
      <w:r>
        <w:t xml:space="preserve">. McKinsey &amp; Company. </w:t>
      </w:r>
      <w:hyperlink r:id="rId45">
        <w:r w:rsidRPr="00AB24AF">
          <w:t>https://www.mckinsey.com/capabilities/people-and-organizational-performance/our-insights/the-impact-of-agility-how-to-shape-your-organization-to-compete</w:t>
        </w:r>
      </w:hyperlink>
    </w:p>
    <w:p w14:paraId="4A4F35ED" w14:textId="77777777" w:rsidR="00E915D7" w:rsidRDefault="00E915D7" w:rsidP="00AB24AF">
      <w:pPr>
        <w:spacing w:before="240" w:after="240"/>
        <w:ind w:left="1440" w:hanging="720"/>
      </w:pPr>
      <w:r>
        <w:t xml:space="preserve"> Alonso, A. (2025, February 10). </w:t>
      </w:r>
      <w:r w:rsidRPr="00AB24AF">
        <w:t>Balancing Diversity, Inclusion, and Compliance, with Alex Alonso | People + Strategy</w:t>
      </w:r>
      <w:r>
        <w:t xml:space="preserve">. YouTube. </w:t>
      </w:r>
      <w:hyperlink r:id="rId46">
        <w:r w:rsidRPr="00AB24AF">
          <w:t>https://www.youtube.com/watch?v=vFJS0dTIuJQ&amp;list=PLJQbMODb5VrYymxaT81c_bAlqwpQzaw70&amp;index=21&amp;t=5s</w:t>
        </w:r>
      </w:hyperlink>
      <w:r>
        <w:t xml:space="preserve"> </w:t>
      </w:r>
    </w:p>
    <w:p w14:paraId="5BD4ACA6" w14:textId="77777777" w:rsidR="00E915D7" w:rsidRDefault="00E915D7" w:rsidP="00AB24AF">
      <w:pPr>
        <w:spacing w:before="240" w:after="240"/>
        <w:ind w:left="1440" w:hanging="720"/>
      </w:pPr>
      <w:bookmarkStart w:id="1" w:name="v27cyaiolwly" w:colFirst="0" w:colLast="0"/>
      <w:bookmarkEnd w:id="1"/>
      <w:r>
        <w:t xml:space="preserve">Becker, G. S. (1993). Human Capital: A Theoretical and Empirical Analysis, with Special Reference to Education (3rd ed.). Chicago: University of Chicago Press. </w:t>
      </w:r>
      <w:r w:rsidRPr="00AB24AF">
        <w:t>University of Chicago Press</w:t>
      </w:r>
      <w:r>
        <w:t xml:space="preserve">. </w:t>
      </w:r>
      <w:hyperlink r:id="rId47">
        <w:r w:rsidRPr="00AB24AF">
          <w:t>https://doi.org/10.7208/chicago/9780226041223.001.0001</w:t>
        </w:r>
      </w:hyperlink>
      <w:r>
        <w:t xml:space="preserve"> </w:t>
      </w:r>
    </w:p>
    <w:p w14:paraId="08F03732" w14:textId="77777777" w:rsidR="00E915D7" w:rsidRDefault="00E915D7" w:rsidP="00AB24AF">
      <w:pPr>
        <w:spacing w:before="240" w:after="240"/>
        <w:ind w:left="1440" w:hanging="720"/>
      </w:pPr>
      <w:bookmarkStart w:id="2" w:name="7ig7neuote5" w:colFirst="0" w:colLast="0"/>
      <w:bookmarkEnd w:id="2"/>
      <w:r>
        <w:t xml:space="preserve">Boudreau, J. W., &amp; Ramstad, P. M. (2008). </w:t>
      </w:r>
      <w:r w:rsidRPr="00AB24AF">
        <w:t>Beyond HR: The New Science of Human Capital</w:t>
      </w:r>
      <w:r>
        <w:t xml:space="preserve">. Harvard Business School Press. </w:t>
      </w:r>
    </w:p>
    <w:p w14:paraId="0282394F" w14:textId="77777777" w:rsidR="00E915D7" w:rsidRDefault="00E915D7" w:rsidP="00AB24AF">
      <w:pPr>
        <w:spacing w:before="240" w:after="240"/>
        <w:ind w:left="1440" w:hanging="720"/>
      </w:pPr>
      <w:r>
        <w:t xml:space="preserve">Cascio, W. (2022, July 13). </w:t>
      </w:r>
      <w:r w:rsidRPr="00AB24AF">
        <w:t>HR Tutorial- Strategic Workforce Planning</w:t>
      </w:r>
      <w:r>
        <w:t xml:space="preserve">. YouTube. </w:t>
      </w:r>
      <w:hyperlink r:id="rId48">
        <w:r w:rsidRPr="00AB24AF">
          <w:t>https://www.youtube.com/watch?v=hyUULNfEoSs</w:t>
        </w:r>
      </w:hyperlink>
    </w:p>
    <w:p w14:paraId="58DD2B65" w14:textId="77777777" w:rsidR="00E915D7" w:rsidRDefault="00E915D7" w:rsidP="00916184">
      <w:pPr>
        <w:spacing w:before="240" w:after="240"/>
        <w:ind w:left="720"/>
      </w:pPr>
      <w:bookmarkStart w:id="3" w:name="7ovwh21lo1gw" w:colFirst="0" w:colLast="0"/>
      <w:bookmarkEnd w:id="3"/>
      <w:r>
        <w:t xml:space="preserve">Cision PR Newswire. (2022, April 14). </w:t>
      </w:r>
      <w:r>
        <w:rPr>
          <w:i/>
          <w:iCs/>
        </w:rPr>
        <w:t>KLOC health enters into know-how agreement with Mayo Clinic for Health Staffing Platform</w:t>
      </w:r>
      <w:r>
        <w:t xml:space="preserve">. PR Newswire: press release distribution, targeting, monitoring and marketing. </w:t>
      </w:r>
      <w:hyperlink r:id="rId49">
        <w:r>
          <w:rPr>
            <w:color w:val="1155CC"/>
            <w:u w:val="single"/>
          </w:rPr>
          <w:t>https://www.prnewswire.com/news-releases/kloc-health-enters-into-know-how-agreement-with-mayo-clinic-for-health-staffing-platform-301525245.html</w:t>
        </w:r>
      </w:hyperlink>
    </w:p>
    <w:p w14:paraId="37D6952A" w14:textId="77777777" w:rsidR="00E915D7" w:rsidRDefault="00E915D7" w:rsidP="00AB24AF">
      <w:pPr>
        <w:spacing w:before="240" w:after="240"/>
        <w:ind w:left="1440" w:hanging="720"/>
      </w:pPr>
      <w:r>
        <w:t xml:space="preserve">Council for Economic Education. (n.d.). </w:t>
      </w:r>
      <w:r w:rsidRPr="00AB24AF">
        <w:t>Human Capital</w:t>
      </w:r>
      <w:r>
        <w:t xml:space="preserve">. YouTube. </w:t>
      </w:r>
      <w:hyperlink r:id="rId50">
        <w:r w:rsidRPr="00AB24AF">
          <w:t>https://www.youtube.com/watch?v=QEpkJoD21Qw</w:t>
        </w:r>
      </w:hyperlink>
      <w:r>
        <w:t xml:space="preserve"> </w:t>
      </w:r>
    </w:p>
    <w:p w14:paraId="3E254413" w14:textId="77777777" w:rsidR="00E915D7" w:rsidRDefault="00E915D7" w:rsidP="00AB24AF">
      <w:pPr>
        <w:spacing w:before="240" w:after="240"/>
        <w:ind w:left="1440" w:hanging="720"/>
      </w:pPr>
      <w:bookmarkStart w:id="4" w:name="pbxdn123ib02" w:colFirst="0" w:colLast="0"/>
      <w:bookmarkEnd w:id="4"/>
      <w:proofErr w:type="spellStart"/>
      <w:r>
        <w:t>Cruth</w:t>
      </w:r>
      <w:proofErr w:type="spellEnd"/>
      <w:r>
        <w:t xml:space="preserve">, M. (n.d.). </w:t>
      </w:r>
      <w:r w:rsidRPr="00AB24AF">
        <w:t>The Spotify model for Scaling Agile</w:t>
      </w:r>
      <w:r>
        <w:t xml:space="preserve">. Atlassian. </w:t>
      </w:r>
      <w:hyperlink r:id="rId51">
        <w:r w:rsidRPr="00AB24AF">
          <w:t>https://www.atlassian.com/agile/agile-at-scale/spotify</w:t>
        </w:r>
      </w:hyperlink>
      <w:r>
        <w:t xml:space="preserve"> </w:t>
      </w:r>
    </w:p>
    <w:p w14:paraId="36B1623F" w14:textId="77777777" w:rsidR="00E915D7" w:rsidRDefault="00E915D7" w:rsidP="00AB24AF">
      <w:pPr>
        <w:spacing w:before="240" w:after="240"/>
        <w:ind w:left="1440" w:hanging="720"/>
      </w:pPr>
      <w:bookmarkStart w:id="5" w:name="gf3sh4smo747" w:colFirst="0" w:colLast="0"/>
      <w:bookmarkEnd w:id="5"/>
      <w:r>
        <w:t xml:space="preserve">Gordon, R. J., &amp; Okun, A. M. (1980). </w:t>
      </w:r>
      <w:r w:rsidRPr="00AB24AF">
        <w:t>Postwar macroeconomics: The evolution of events and ideas</w:t>
      </w:r>
      <w:r>
        <w:t xml:space="preserve">. National Bureau of Economic Research. </w:t>
      </w:r>
      <w:hyperlink r:id="rId52">
        <w:r w:rsidRPr="00AB24AF">
          <w:t>https://www.nber.org/system/files/chapters/c11296/c11296.pdf</w:t>
        </w:r>
      </w:hyperlink>
      <w:r>
        <w:t xml:space="preserve"> </w:t>
      </w:r>
    </w:p>
    <w:p w14:paraId="4E12E074" w14:textId="77777777" w:rsidR="00E915D7" w:rsidRDefault="00E915D7" w:rsidP="00AB24AF">
      <w:pPr>
        <w:spacing w:before="240" w:after="240"/>
        <w:ind w:left="1440" w:hanging="720"/>
      </w:pPr>
      <w:r>
        <w:t xml:space="preserve">Heath, T. (2022, November 24). </w:t>
      </w:r>
      <w:r w:rsidRPr="00AB24AF">
        <w:t>Strategic Workforce Planning vs Operational Workforce Planning - IN UNDER 2 MINS</w:t>
      </w:r>
      <w:r>
        <w:t xml:space="preserve">. YouTube. </w:t>
      </w:r>
      <w:hyperlink r:id="rId53">
        <w:r w:rsidRPr="00AB24AF">
          <w:t>https://www.youtube.com/watch?v=_AKyXhujqnM</w:t>
        </w:r>
      </w:hyperlink>
    </w:p>
    <w:p w14:paraId="4539AC9D" w14:textId="77777777" w:rsidR="00E915D7" w:rsidRDefault="00E915D7" w:rsidP="00AB24AF">
      <w:pPr>
        <w:spacing w:before="240" w:after="240"/>
        <w:ind w:left="1440" w:hanging="720"/>
      </w:pPr>
      <w:bookmarkStart w:id="6" w:name="5tybbfv6l0nl" w:colFirst="0" w:colLast="0"/>
      <w:bookmarkEnd w:id="6"/>
      <w:r>
        <w:t xml:space="preserve">Hida, E., &amp; Leake, J. (2017). </w:t>
      </w:r>
      <w:r w:rsidRPr="00AB24AF">
        <w:t>The future of risk in financial services</w:t>
      </w:r>
      <w:r>
        <w:t xml:space="preserve">. The Future of Risk in Financial Services. </w:t>
      </w:r>
      <w:hyperlink r:id="rId54">
        <w:r w:rsidRPr="00AB24AF">
          <w:t>https://www2.deloitte.com/content/dam/Deloitte/global/Documents/Financial-Services/gx-global-RA-Future-of-Risk-POV.pdf</w:t>
        </w:r>
      </w:hyperlink>
      <w:r>
        <w:t xml:space="preserve"> </w:t>
      </w:r>
    </w:p>
    <w:p w14:paraId="509FE125" w14:textId="77777777" w:rsidR="00E915D7" w:rsidRDefault="00E915D7" w:rsidP="00AB24AF">
      <w:pPr>
        <w:spacing w:before="240" w:after="240"/>
        <w:ind w:left="1440" w:hanging="720"/>
      </w:pPr>
      <w:bookmarkStart w:id="7" w:name="ysync4904zr6" w:colFirst="0" w:colLast="0"/>
      <w:bookmarkEnd w:id="7"/>
      <w:r w:rsidRPr="00AB24AF">
        <w:lastRenderedPageBreak/>
        <w:t>In a world of evolving work preferences, Unilever employs a fresh approach to solving talent scarcity.</w:t>
      </w:r>
      <w:r>
        <w:t xml:space="preserve"> Unilever and the future of work | Randstad Enterprise. (2024, November 13). </w:t>
      </w:r>
      <w:hyperlink r:id="rId55">
        <w:r w:rsidRPr="00AB24AF">
          <w:t>https://www.randstadenterprise.com/insights/randstad-enterprise-insights/in-a-world-of-evolving-work-preferences-unilever-employs-a-fresh-approach-to-solving-talent-scarcity/</w:t>
        </w:r>
      </w:hyperlink>
      <w:r>
        <w:t xml:space="preserve"> </w:t>
      </w:r>
    </w:p>
    <w:p w14:paraId="208D27AD" w14:textId="77777777" w:rsidR="00E915D7" w:rsidRDefault="00E915D7" w:rsidP="00AB24AF">
      <w:pPr>
        <w:spacing w:before="240" w:after="240"/>
        <w:ind w:left="1440" w:hanging="720"/>
      </w:pPr>
      <w:bookmarkStart w:id="8" w:name="4yj9vkqfd7xu" w:colFirst="0" w:colLast="0"/>
      <w:bookmarkEnd w:id="8"/>
      <w:r>
        <w:t xml:space="preserve">Josephs, L. (2021, June 21). </w:t>
      </w:r>
      <w:r w:rsidRPr="00AB24AF">
        <w:t>American Airlines cancels hundreds of flights due to Staffing Crunch, Maintenance Issues</w:t>
      </w:r>
      <w:r>
        <w:t xml:space="preserve">. CNBC. </w:t>
      </w:r>
      <w:hyperlink r:id="rId56">
        <w:r w:rsidRPr="00AB24AF">
          <w:t>https://www.cnbc.com/2021/06/21/american-airlines-cancels-flights-due-to-staffing-maintenance-issues.html</w:t>
        </w:r>
      </w:hyperlink>
      <w:r>
        <w:t xml:space="preserve"> </w:t>
      </w:r>
    </w:p>
    <w:p w14:paraId="6237EC84" w14:textId="77777777" w:rsidR="00E915D7" w:rsidRDefault="00E915D7" w:rsidP="00AB24AF">
      <w:pPr>
        <w:spacing w:before="240" w:after="240"/>
        <w:ind w:left="1440" w:hanging="720"/>
      </w:pPr>
      <w:r>
        <w:t xml:space="preserve">Karpe, S. (2024, April 8). </w:t>
      </w:r>
      <w:r w:rsidRPr="00AB24AF">
        <w:t xml:space="preserve">How can HR help align employees with ESG </w:t>
      </w:r>
      <w:proofErr w:type="gramStart"/>
      <w:r w:rsidRPr="00AB24AF">
        <w:t>goals?</w:t>
      </w:r>
      <w:r>
        <w:t>.</w:t>
      </w:r>
      <w:proofErr w:type="gramEnd"/>
      <w:r>
        <w:t xml:space="preserve"> YouTube. </w:t>
      </w:r>
      <w:hyperlink r:id="rId57">
        <w:r w:rsidRPr="00AB24AF">
          <w:t>https://www.youtube.com/watch?v=N4mm3L2aPfw</w:t>
        </w:r>
      </w:hyperlink>
    </w:p>
    <w:p w14:paraId="16796789" w14:textId="77777777" w:rsidR="00E915D7" w:rsidRDefault="00E915D7" w:rsidP="00AB24AF">
      <w:pPr>
        <w:spacing w:before="240" w:after="240"/>
        <w:ind w:left="1440" w:hanging="720"/>
      </w:pPr>
      <w:bookmarkStart w:id="9" w:name="mm4s3tvy5vqn" w:colFirst="0" w:colLast="0"/>
      <w:bookmarkEnd w:id="9"/>
      <w:proofErr w:type="spellStart"/>
      <w:r>
        <w:t>Mallaret</w:t>
      </w:r>
      <w:proofErr w:type="spellEnd"/>
      <w:r>
        <w:t xml:space="preserve">, C., Paradis, L., Raoux, M., &amp; </w:t>
      </w:r>
      <w:proofErr w:type="spellStart"/>
      <w:r>
        <w:t>Vernoux</w:t>
      </w:r>
      <w:proofErr w:type="spellEnd"/>
      <w:r>
        <w:t xml:space="preserve">, Mo. (2024). </w:t>
      </w:r>
      <w:r w:rsidRPr="00AB24AF">
        <w:t>Salesforce+ creating the future of Workforce Management with Data &amp; AI</w:t>
      </w:r>
      <w:r>
        <w:t xml:space="preserve">. Salesforce. </w:t>
      </w:r>
      <w:hyperlink r:id="rId58">
        <w:r w:rsidRPr="00AB24AF">
          <w:t>https://www.salesforce.com/plus/experience/dreamforce_2024/series/agentforce_&amp;_data_cloud_at_dreamforce_2024/episode/episode-s1e8</w:t>
        </w:r>
      </w:hyperlink>
      <w:r>
        <w:t xml:space="preserve"> </w:t>
      </w:r>
    </w:p>
    <w:p w14:paraId="4A85B59B" w14:textId="77777777" w:rsidR="00E915D7" w:rsidRDefault="00E915D7" w:rsidP="00AB24AF">
      <w:pPr>
        <w:spacing w:before="240" w:after="240"/>
        <w:ind w:left="1440" w:hanging="720"/>
      </w:pPr>
      <w:bookmarkStart w:id="10" w:name="c7gat9zbd685" w:colFirst="0" w:colLast="0"/>
      <w:bookmarkEnd w:id="10"/>
      <w:r>
        <w:t xml:space="preserve">Marr, B. (2023, December 11). </w:t>
      </w:r>
      <w:r w:rsidRPr="00AB24AF">
        <w:t>The evolution of data-driven and AI-enabled HR</w:t>
      </w:r>
      <w:r>
        <w:t xml:space="preserve">. Forbes. </w:t>
      </w:r>
      <w:hyperlink r:id="rId59">
        <w:r w:rsidRPr="00AB24AF">
          <w:t>https://www.forbes.com/sites/bernardmarr/2023/12/08/the-evolution-of-data-driven-and-ai-enabled-hr/</w:t>
        </w:r>
      </w:hyperlink>
      <w:r>
        <w:t xml:space="preserve"> </w:t>
      </w:r>
    </w:p>
    <w:p w14:paraId="0694D60D" w14:textId="77777777" w:rsidR="00E915D7" w:rsidRDefault="00E915D7" w:rsidP="00AB24AF">
      <w:pPr>
        <w:spacing w:before="240" w:after="240"/>
        <w:ind w:left="1440" w:hanging="720"/>
      </w:pPr>
      <w:bookmarkStart w:id="11" w:name="rgsuib9p2a3d" w:colFirst="0" w:colLast="0"/>
      <w:bookmarkEnd w:id="11"/>
      <w:proofErr w:type="spellStart"/>
      <w:r>
        <w:t>Massarweh</w:t>
      </w:r>
      <w:proofErr w:type="spellEnd"/>
      <w:r>
        <w:t xml:space="preserve">, L. J. (2018). Stepping into a new world of workforce management. </w:t>
      </w:r>
      <w:r w:rsidRPr="00AB24AF">
        <w:t>American Nurse</w:t>
      </w:r>
      <w:r>
        <w:t xml:space="preserve">. Retrieved from </w:t>
      </w:r>
      <w:hyperlink r:id="rId60">
        <w:r w:rsidRPr="00AB24AF">
          <w:t>https://www.myamericannurse.com/stepping-into-a-new-world-of-workforce-management-technology-can-help-you-make-the-right-staffing-choices/</w:t>
        </w:r>
      </w:hyperlink>
    </w:p>
    <w:p w14:paraId="16E462ED" w14:textId="77777777" w:rsidR="00E915D7" w:rsidRDefault="00E915D7" w:rsidP="00AB24AF">
      <w:pPr>
        <w:spacing w:before="240" w:after="240"/>
        <w:ind w:left="1440" w:hanging="720"/>
      </w:pPr>
      <w:bookmarkStart w:id="12" w:name="2o9x68qluz3b" w:colFirst="0" w:colLast="0"/>
      <w:bookmarkEnd w:id="12"/>
      <w:r>
        <w:t xml:space="preserve">Mercer. (2025). </w:t>
      </w:r>
      <w:r w:rsidRPr="00AB24AF">
        <w:t>Global talent trends 2024-2025</w:t>
      </w:r>
      <w:r>
        <w:t xml:space="preserve">. Global Talent Trends 2024-2025. </w:t>
      </w:r>
      <w:hyperlink r:id="rId61">
        <w:r w:rsidRPr="00AB24AF">
          <w:t>https://www.mercer.com/en-us/insights/people-strategy/future-of-work/global-talent-trends/</w:t>
        </w:r>
      </w:hyperlink>
      <w:r>
        <w:t xml:space="preserve"> </w:t>
      </w:r>
    </w:p>
    <w:p w14:paraId="52B3EC66" w14:textId="77777777" w:rsidR="00E915D7" w:rsidRDefault="00E915D7" w:rsidP="00AB24AF">
      <w:pPr>
        <w:spacing w:before="240" w:after="240"/>
        <w:ind w:left="1440" w:hanging="720"/>
      </w:pPr>
      <w:r>
        <w:t xml:space="preserve">Organize Agile. (2018, June 12). </w:t>
      </w:r>
      <w:r w:rsidRPr="00AB24AF">
        <w:t>Agile HR - the new role of HR in agile organizations</w:t>
      </w:r>
      <w:r>
        <w:t xml:space="preserve">. YouTube. </w:t>
      </w:r>
      <w:hyperlink r:id="rId62">
        <w:r w:rsidRPr="00AB24AF">
          <w:t>https://www.youtube.com/watch?v=BbJmO4cOoHg</w:t>
        </w:r>
      </w:hyperlink>
      <w:r>
        <w:t xml:space="preserve"> </w:t>
      </w:r>
    </w:p>
    <w:p w14:paraId="5B80D7C6" w14:textId="77777777" w:rsidR="00E915D7" w:rsidRDefault="00E915D7" w:rsidP="00AB24AF">
      <w:pPr>
        <w:spacing w:before="240" w:after="240"/>
        <w:ind w:left="1440" w:hanging="720"/>
      </w:pPr>
      <w:bookmarkStart w:id="13" w:name="ezafqv17ux34" w:colFirst="0" w:colLast="0"/>
      <w:bookmarkEnd w:id="13"/>
      <w:r>
        <w:t xml:space="preserve">Schlappig, B. (2025, June 21). </w:t>
      </w:r>
      <w:r w:rsidRPr="00AB24AF">
        <w:t>Marriott deploying Front Desk Ai Tool to assign rooms, elite upgrades</w:t>
      </w:r>
      <w:r>
        <w:t xml:space="preserve">. One Mile at a Time. </w:t>
      </w:r>
      <w:hyperlink r:id="rId63">
        <w:r w:rsidRPr="00AB24AF">
          <w:t>https://onemileatatime.com/news/marriott-front-desk-ai-tool-assign-rooms</w:t>
        </w:r>
      </w:hyperlink>
      <w:r>
        <w:t xml:space="preserve"> </w:t>
      </w:r>
    </w:p>
    <w:p w14:paraId="78E2B525" w14:textId="77777777" w:rsidR="00E915D7" w:rsidRDefault="00E915D7" w:rsidP="00AB24AF">
      <w:pPr>
        <w:spacing w:before="240" w:after="240"/>
        <w:ind w:left="1440" w:hanging="720"/>
      </w:pPr>
      <w:bookmarkStart w:id="14" w:name="fpa2brt02dy7" w:colFirst="0" w:colLast="0"/>
      <w:bookmarkEnd w:id="14"/>
      <w:r>
        <w:t xml:space="preserve">Scoble-Williams, N., Eaton, K., Kirby, L., Griffiths, M., Poynton, S., Mallon, D., &amp; Forsythe, J. (2023). </w:t>
      </w:r>
      <w:r w:rsidRPr="00AB24AF">
        <w:t>2023 Global Human Capital Trends</w:t>
      </w:r>
      <w:r>
        <w:t xml:space="preserve">. Deloitte Insights. </w:t>
      </w:r>
      <w:hyperlink r:id="rId64" w:anchor="read-the-chapter">
        <w:r w:rsidRPr="00AB24AF">
          <w:t>https://www.deloitte.com/us/en/insights/topics/talent/human-capital-trends/2023.html#read-the-chapter</w:t>
        </w:r>
      </w:hyperlink>
      <w:r>
        <w:t xml:space="preserve"> </w:t>
      </w:r>
    </w:p>
    <w:p w14:paraId="2C4C5410" w14:textId="77777777" w:rsidR="00E915D7" w:rsidRDefault="00E915D7" w:rsidP="00AB24AF">
      <w:pPr>
        <w:spacing w:before="240" w:after="240"/>
        <w:ind w:left="1440" w:hanging="720"/>
      </w:pPr>
      <w:bookmarkStart w:id="15" w:name="ajrwvy7d09p" w:colFirst="0" w:colLast="0"/>
      <w:bookmarkEnd w:id="15"/>
      <w:r>
        <w:t xml:space="preserve">Shell International BV. (2021). </w:t>
      </w:r>
      <w:r w:rsidRPr="00AB24AF">
        <w:t>The Energy Transformation Scenarios</w:t>
      </w:r>
      <w:r>
        <w:t>.</w:t>
      </w:r>
      <w:r>
        <w:br/>
      </w:r>
      <w:hyperlink r:id="rId65">
        <w:r w:rsidRPr="00AB24AF">
          <w:t>https://www.shell.com/energy-and-innovation/the-energy-future/scenarios.html</w:t>
        </w:r>
      </w:hyperlink>
    </w:p>
    <w:p w14:paraId="0741BAD0" w14:textId="77777777" w:rsidR="00E915D7" w:rsidRDefault="00E915D7" w:rsidP="00AB24AF">
      <w:pPr>
        <w:spacing w:before="240" w:after="240"/>
        <w:ind w:left="1440" w:hanging="720"/>
      </w:pPr>
      <w:bookmarkStart w:id="16" w:name="6gn3emcqwj3j" w:colFirst="0" w:colLast="0"/>
      <w:bookmarkEnd w:id="16"/>
      <w:r>
        <w:t xml:space="preserve">SHRM. (2021). </w:t>
      </w:r>
      <w:r w:rsidRPr="00AB24AF">
        <w:t>Workforce Planning: Process &amp; Best Practices</w:t>
      </w:r>
      <w:r>
        <w:t xml:space="preserve">. </w:t>
      </w:r>
      <w:hyperlink r:id="rId66">
        <w:r w:rsidRPr="00AB24AF">
          <w:t>https://www.shrm.org</w:t>
        </w:r>
      </w:hyperlink>
    </w:p>
    <w:p w14:paraId="7FA87E99" w14:textId="77777777" w:rsidR="00E915D7" w:rsidRDefault="00E915D7" w:rsidP="00AB24AF">
      <w:pPr>
        <w:spacing w:before="240" w:after="240"/>
        <w:ind w:left="1440" w:hanging="720"/>
      </w:pPr>
      <w:r>
        <w:t xml:space="preserve">Taylor, J. C., &amp; Bradford, N. (2024, December 13). </w:t>
      </w:r>
      <w:r w:rsidRPr="00AB24AF">
        <w:t xml:space="preserve">HR Trends for 2025: AI Comes to a </w:t>
      </w:r>
      <w:proofErr w:type="gramStart"/>
      <w:r w:rsidRPr="00AB24AF">
        <w:t>Crossroads  SHRM</w:t>
      </w:r>
      <w:proofErr w:type="gramEnd"/>
      <w:r w:rsidRPr="00AB24AF">
        <w:t xml:space="preserve"> 17.9K subscribers</w:t>
      </w:r>
      <w:r>
        <w:t xml:space="preserve">. YouTube. </w:t>
      </w:r>
      <w:hyperlink r:id="rId67">
        <w:r w:rsidRPr="00AB24AF">
          <w:t>https://www.youtube.com/watch?v=Q0IjpTHF_Go</w:t>
        </w:r>
      </w:hyperlink>
    </w:p>
    <w:p w14:paraId="7E0DA6E5" w14:textId="77777777" w:rsidR="00E915D7" w:rsidRDefault="00E915D7" w:rsidP="00AB24AF">
      <w:pPr>
        <w:spacing w:before="240" w:after="240"/>
        <w:ind w:left="1440" w:hanging="720"/>
      </w:pPr>
      <w:bookmarkStart w:id="17" w:name="omzqzltidvrt" w:colFirst="0" w:colLast="0"/>
      <w:bookmarkEnd w:id="17"/>
      <w:r>
        <w:lastRenderedPageBreak/>
        <w:t xml:space="preserve">Terrell, E. (2024, July 29). </w:t>
      </w:r>
      <w:r w:rsidRPr="00AB24AF">
        <w:t>Frederick Winslow Taylor and the birth of scientific management: Inside adams</w:t>
      </w:r>
      <w:r>
        <w:t xml:space="preserve">. The Library of Congress. </w:t>
      </w:r>
      <w:hyperlink r:id="rId68">
        <w:r w:rsidRPr="00AB24AF">
          <w:t>https://blogs.loc.gov/inside_adams/2024/07/frederick-winslow-taylor-scientific-management/</w:t>
        </w:r>
      </w:hyperlink>
    </w:p>
    <w:p w14:paraId="6CC88E02" w14:textId="77777777" w:rsidR="00E915D7" w:rsidRDefault="00E915D7" w:rsidP="00AB24AF">
      <w:pPr>
        <w:spacing w:before="240" w:after="240"/>
        <w:ind w:left="1440" w:hanging="720"/>
      </w:pPr>
      <w:bookmarkStart w:id="18" w:name="lx182o25rxde" w:colFirst="0" w:colLast="0"/>
      <w:bookmarkEnd w:id="18"/>
      <w:r w:rsidRPr="00AB24AF">
        <w:t>The Future of Jobs Report 2023</w:t>
      </w:r>
      <w:r>
        <w:t xml:space="preserve">. World Economic Forum. (2023). </w:t>
      </w:r>
      <w:hyperlink r:id="rId69">
        <w:r>
          <w:rPr>
            <w:color w:val="1155CC"/>
            <w:u w:val="single"/>
          </w:rPr>
          <w:t>https://www.weforum.org/publications/the-future-of-jobs-report-2023/</w:t>
        </w:r>
      </w:hyperlink>
    </w:p>
    <w:p w14:paraId="64FCD571" w14:textId="77777777" w:rsidR="00E915D7" w:rsidRDefault="00E915D7" w:rsidP="00AB24AF">
      <w:pPr>
        <w:spacing w:before="240" w:after="240"/>
        <w:ind w:left="1440" w:hanging="720"/>
      </w:pPr>
      <w:bookmarkStart w:id="19" w:name="x9iqttabevx4" w:colFirst="0" w:colLast="0"/>
      <w:bookmarkEnd w:id="19"/>
      <w:r>
        <w:t xml:space="preserve">Toyota Motor Corporation. (2022). </w:t>
      </w:r>
      <w:r w:rsidRPr="00AB24AF">
        <w:t>Integrated report 2022</w:t>
      </w:r>
      <w:r>
        <w:t xml:space="preserve">. Toyota Motor Corporation. </w:t>
      </w:r>
      <w:hyperlink r:id="rId70">
        <w:r w:rsidRPr="00AB24AF">
          <w:t>https://global.toyota/pages/global_toyota/ir/library/annual/2022_001_integrated_en.pdf</w:t>
        </w:r>
      </w:hyperlink>
      <w:r>
        <w:t xml:space="preserve"> </w:t>
      </w:r>
    </w:p>
    <w:p w14:paraId="52952D7C" w14:textId="77777777" w:rsidR="00E915D7" w:rsidRDefault="00E915D7" w:rsidP="00AB24AF">
      <w:pPr>
        <w:spacing w:before="240" w:after="240"/>
        <w:ind w:left="1440" w:hanging="720"/>
      </w:pPr>
      <w:r>
        <w:t xml:space="preserve">Williams, S. (2025, April 27). </w:t>
      </w:r>
      <w:r w:rsidRPr="00AB24AF">
        <w:t>Scenario Planning for HRBPs | The Key Tool for Better Strategic Workforce Planning</w:t>
      </w:r>
      <w:r>
        <w:t xml:space="preserve">. YouTube. </w:t>
      </w:r>
      <w:hyperlink r:id="rId71">
        <w:r w:rsidRPr="00AB24AF">
          <w:t>https://www.youtube.com/watch?v=OC4uock9_Vs</w:t>
        </w:r>
      </w:hyperlink>
      <w:r>
        <w:t xml:space="preserve"> </w:t>
      </w:r>
    </w:p>
    <w:p w14:paraId="3FFEDB4B" w14:textId="77777777" w:rsidR="00E915D7" w:rsidRDefault="00E915D7" w:rsidP="00AB24AF">
      <w:pPr>
        <w:spacing w:before="240" w:after="240"/>
        <w:ind w:left="1440" w:hanging="720"/>
      </w:pPr>
      <w:bookmarkStart w:id="20" w:name="uh9vkrxkz5dr" w:colFirst="0" w:colLast="0"/>
      <w:bookmarkEnd w:id="20"/>
      <w:r>
        <w:t xml:space="preserve">Winslow, F. T. (1910). </w:t>
      </w:r>
      <w:r w:rsidRPr="00AB24AF">
        <w:t>The Principles of Scientific Management 1910</w:t>
      </w:r>
      <w:r>
        <w:t xml:space="preserve">. National </w:t>
      </w:r>
      <w:proofErr w:type="spellStart"/>
      <w:r>
        <w:t>Humanties</w:t>
      </w:r>
      <w:proofErr w:type="spellEnd"/>
      <w:r>
        <w:t xml:space="preserve"> Center. </w:t>
      </w:r>
      <w:hyperlink r:id="rId72">
        <w:r w:rsidRPr="00AB24AF">
          <w:t>https://nationalhumanitiescenter.org/pds/gilded/progress/text3/taylor.pdf</w:t>
        </w:r>
      </w:hyperlink>
    </w:p>
    <w:p w14:paraId="2F2F9FA5" w14:textId="77777777" w:rsidR="00E915D7" w:rsidRDefault="00E915D7" w:rsidP="00AB24AF">
      <w:pPr>
        <w:spacing w:before="240" w:after="240"/>
        <w:ind w:left="1440" w:hanging="720"/>
      </w:pPr>
      <w:bookmarkStart w:id="21" w:name="qvv09i2wpnns" w:colFirst="0" w:colLast="0"/>
      <w:bookmarkEnd w:id="21"/>
      <w:r>
        <w:t xml:space="preserve">World Economic Forum. (2023). </w:t>
      </w:r>
      <w:r w:rsidRPr="00AB24AF">
        <w:t>The Future of Jobs Report</w:t>
      </w:r>
      <w:r>
        <w:t xml:space="preserve">. </w:t>
      </w:r>
      <w:hyperlink r:id="rId73">
        <w:r w:rsidRPr="00AB24AF">
          <w:t>https://www.weforum.org/reports</w:t>
        </w:r>
      </w:hyperlink>
    </w:p>
    <w:p w14:paraId="72CCC1EE" w14:textId="77777777" w:rsidR="0044521F" w:rsidRDefault="0044521F" w:rsidP="0044521F"/>
    <w:sectPr w:rsidR="0044521F" w:rsidSect="00E834C1">
      <w:footerReference w:type="default" r:id="rId74"/>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55A832" w14:textId="77777777" w:rsidR="00496C51" w:rsidRDefault="00496C51" w:rsidP="002F6030">
      <w:r>
        <w:separator/>
      </w:r>
    </w:p>
  </w:endnote>
  <w:endnote w:type="continuationSeparator" w:id="0">
    <w:p w14:paraId="209645E0" w14:textId="77777777" w:rsidR="00496C51" w:rsidRDefault="00496C51" w:rsidP="002F6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ple Color Emoji">
    <w:altName w:val="Calibri"/>
    <w:charset w:val="00"/>
    <w:family w:val="auto"/>
    <w:pitch w:val="variable"/>
    <w:sig w:usb0="00000003" w:usb1="18000000" w:usb2="14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14185688"/>
      <w:docPartObj>
        <w:docPartGallery w:val="Page Numbers (Bottom of Page)"/>
        <w:docPartUnique/>
      </w:docPartObj>
    </w:sdtPr>
    <w:sdtEndPr>
      <w:rPr>
        <w:noProof/>
      </w:rPr>
    </w:sdtEndPr>
    <w:sdtContent>
      <w:p w14:paraId="6D6B40B4" w14:textId="77777777" w:rsidR="002F6030" w:rsidRDefault="002F6030">
        <w:pPr>
          <w:pStyle w:val="Footer"/>
          <w:jc w:val="right"/>
        </w:pPr>
      </w:p>
      <w:p w14:paraId="34F969C2" w14:textId="3880EA7A" w:rsidR="002F6030" w:rsidRDefault="002F6030">
        <w:pPr>
          <w:pStyle w:val="Footer"/>
          <w:jc w:val="right"/>
        </w:pPr>
        <w:r>
          <w:rPr>
            <w:noProof/>
          </w:rPr>
          <w:drawing>
            <wp:inline distT="0" distB="0" distL="0" distR="0" wp14:anchorId="1FC52A1A" wp14:editId="62D87E5E">
              <wp:extent cx="584200" cy="333470"/>
              <wp:effectExtent l="0" t="0" r="6350" b="9525"/>
              <wp:docPr id="1324665478"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589291" cy="336376"/>
                      </a:xfrm>
                      <a:prstGeom prst="rect">
                        <a:avLst/>
                      </a:prstGeom>
                    </pic:spPr>
                  </pic:pic>
                </a:graphicData>
              </a:graphic>
            </wp:inline>
          </w:drawing>
        </w:r>
        <w:r w:rsidRPr="002F6030">
          <w:rPr>
            <w:rFonts w:cstheme="minorHAnsi"/>
            <w:sz w:val="20"/>
            <w:szCs w:val="20"/>
          </w:rPr>
          <w:t>©</w:t>
        </w:r>
        <w:r>
          <w:t>2026 Society for Human Resource Management (SHRM) All Rights Reserved.</w:t>
        </w:r>
        <w:r>
          <w:tab/>
        </w:r>
        <w:r>
          <w:tab/>
        </w:r>
        <w:r>
          <w:fldChar w:fldCharType="begin"/>
        </w:r>
        <w:r>
          <w:instrText xml:space="preserve"> PAGE   \* MERGEFORMAT </w:instrText>
        </w:r>
        <w:r>
          <w:fldChar w:fldCharType="separate"/>
        </w:r>
        <w:r>
          <w:rPr>
            <w:noProof/>
          </w:rPr>
          <w:t>2</w:t>
        </w:r>
        <w:r>
          <w:rPr>
            <w:noProof/>
          </w:rPr>
          <w:fldChar w:fldCharType="end"/>
        </w:r>
      </w:p>
    </w:sdtContent>
  </w:sdt>
  <w:p w14:paraId="6731B3BB" w14:textId="77777777" w:rsidR="002F6030" w:rsidRDefault="002F603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49B0CB" w14:textId="77777777" w:rsidR="00496C51" w:rsidRDefault="00496C51" w:rsidP="002F6030">
      <w:r>
        <w:separator/>
      </w:r>
    </w:p>
  </w:footnote>
  <w:footnote w:type="continuationSeparator" w:id="0">
    <w:p w14:paraId="730A16FD" w14:textId="77777777" w:rsidR="00496C51" w:rsidRDefault="00496C51" w:rsidP="002F603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C4DCB"/>
    <w:multiLevelType w:val="hybridMultilevel"/>
    <w:tmpl w:val="3894E95E"/>
    <w:lvl w:ilvl="0" w:tplc="82927930">
      <w:start w:val="1"/>
      <w:numFmt w:val="decimal"/>
      <w:lvlText w:val="%1."/>
      <w:lvlJc w:val="left"/>
      <w:pPr>
        <w:tabs>
          <w:tab w:val="num" w:pos="720"/>
        </w:tabs>
        <w:ind w:left="720" w:hanging="360"/>
      </w:pPr>
    </w:lvl>
    <w:lvl w:ilvl="1" w:tplc="A7341DA0" w:tentative="1">
      <w:start w:val="1"/>
      <w:numFmt w:val="decimal"/>
      <w:lvlText w:val="%2."/>
      <w:lvlJc w:val="left"/>
      <w:pPr>
        <w:tabs>
          <w:tab w:val="num" w:pos="1440"/>
        </w:tabs>
        <w:ind w:left="1440" w:hanging="360"/>
      </w:pPr>
    </w:lvl>
    <w:lvl w:ilvl="2" w:tplc="D3A4CA2E" w:tentative="1">
      <w:start w:val="1"/>
      <w:numFmt w:val="decimal"/>
      <w:lvlText w:val="%3."/>
      <w:lvlJc w:val="left"/>
      <w:pPr>
        <w:tabs>
          <w:tab w:val="num" w:pos="2160"/>
        </w:tabs>
        <w:ind w:left="2160" w:hanging="360"/>
      </w:pPr>
    </w:lvl>
    <w:lvl w:ilvl="3" w:tplc="E700A52E" w:tentative="1">
      <w:start w:val="1"/>
      <w:numFmt w:val="decimal"/>
      <w:lvlText w:val="%4."/>
      <w:lvlJc w:val="left"/>
      <w:pPr>
        <w:tabs>
          <w:tab w:val="num" w:pos="2880"/>
        </w:tabs>
        <w:ind w:left="2880" w:hanging="360"/>
      </w:pPr>
    </w:lvl>
    <w:lvl w:ilvl="4" w:tplc="5B785EF4" w:tentative="1">
      <w:start w:val="1"/>
      <w:numFmt w:val="decimal"/>
      <w:lvlText w:val="%5."/>
      <w:lvlJc w:val="left"/>
      <w:pPr>
        <w:tabs>
          <w:tab w:val="num" w:pos="3600"/>
        </w:tabs>
        <w:ind w:left="3600" w:hanging="360"/>
      </w:pPr>
    </w:lvl>
    <w:lvl w:ilvl="5" w:tplc="0E08A23A" w:tentative="1">
      <w:start w:val="1"/>
      <w:numFmt w:val="decimal"/>
      <w:lvlText w:val="%6."/>
      <w:lvlJc w:val="left"/>
      <w:pPr>
        <w:tabs>
          <w:tab w:val="num" w:pos="4320"/>
        </w:tabs>
        <w:ind w:left="4320" w:hanging="360"/>
      </w:pPr>
    </w:lvl>
    <w:lvl w:ilvl="6" w:tplc="02BAF434" w:tentative="1">
      <w:start w:val="1"/>
      <w:numFmt w:val="decimal"/>
      <w:lvlText w:val="%7."/>
      <w:lvlJc w:val="left"/>
      <w:pPr>
        <w:tabs>
          <w:tab w:val="num" w:pos="5040"/>
        </w:tabs>
        <w:ind w:left="5040" w:hanging="360"/>
      </w:pPr>
    </w:lvl>
    <w:lvl w:ilvl="7" w:tplc="0226D2DA" w:tentative="1">
      <w:start w:val="1"/>
      <w:numFmt w:val="decimal"/>
      <w:lvlText w:val="%8."/>
      <w:lvlJc w:val="left"/>
      <w:pPr>
        <w:tabs>
          <w:tab w:val="num" w:pos="5760"/>
        </w:tabs>
        <w:ind w:left="5760" w:hanging="360"/>
      </w:pPr>
    </w:lvl>
    <w:lvl w:ilvl="8" w:tplc="B47CAEF4" w:tentative="1">
      <w:start w:val="1"/>
      <w:numFmt w:val="decimal"/>
      <w:lvlText w:val="%9."/>
      <w:lvlJc w:val="left"/>
      <w:pPr>
        <w:tabs>
          <w:tab w:val="num" w:pos="6480"/>
        </w:tabs>
        <w:ind w:left="6480" w:hanging="360"/>
      </w:pPr>
    </w:lvl>
  </w:abstractNum>
  <w:abstractNum w:abstractNumId="1" w15:restartNumberingAfterBreak="0">
    <w:nsid w:val="02AA62F4"/>
    <w:multiLevelType w:val="hybridMultilevel"/>
    <w:tmpl w:val="05C84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776815"/>
    <w:multiLevelType w:val="hybridMultilevel"/>
    <w:tmpl w:val="5B3A2A8C"/>
    <w:lvl w:ilvl="0" w:tplc="9190AF2A">
      <w:start w:val="1"/>
      <w:numFmt w:val="decimal"/>
      <w:lvlText w:val="%1."/>
      <w:lvlJc w:val="left"/>
      <w:pPr>
        <w:tabs>
          <w:tab w:val="num" w:pos="720"/>
        </w:tabs>
        <w:ind w:left="720" w:hanging="360"/>
      </w:pPr>
    </w:lvl>
    <w:lvl w:ilvl="1" w:tplc="91CA5F3A" w:tentative="1">
      <w:start w:val="1"/>
      <w:numFmt w:val="decimal"/>
      <w:lvlText w:val="%2."/>
      <w:lvlJc w:val="left"/>
      <w:pPr>
        <w:tabs>
          <w:tab w:val="num" w:pos="1440"/>
        </w:tabs>
        <w:ind w:left="1440" w:hanging="360"/>
      </w:pPr>
    </w:lvl>
    <w:lvl w:ilvl="2" w:tplc="CC186FFC" w:tentative="1">
      <w:start w:val="1"/>
      <w:numFmt w:val="decimal"/>
      <w:lvlText w:val="%3."/>
      <w:lvlJc w:val="left"/>
      <w:pPr>
        <w:tabs>
          <w:tab w:val="num" w:pos="2160"/>
        </w:tabs>
        <w:ind w:left="2160" w:hanging="360"/>
      </w:pPr>
    </w:lvl>
    <w:lvl w:ilvl="3" w:tplc="7262B356" w:tentative="1">
      <w:start w:val="1"/>
      <w:numFmt w:val="decimal"/>
      <w:lvlText w:val="%4."/>
      <w:lvlJc w:val="left"/>
      <w:pPr>
        <w:tabs>
          <w:tab w:val="num" w:pos="2880"/>
        </w:tabs>
        <w:ind w:left="2880" w:hanging="360"/>
      </w:pPr>
    </w:lvl>
    <w:lvl w:ilvl="4" w:tplc="71FA092E" w:tentative="1">
      <w:start w:val="1"/>
      <w:numFmt w:val="decimal"/>
      <w:lvlText w:val="%5."/>
      <w:lvlJc w:val="left"/>
      <w:pPr>
        <w:tabs>
          <w:tab w:val="num" w:pos="3600"/>
        </w:tabs>
        <w:ind w:left="3600" w:hanging="360"/>
      </w:pPr>
    </w:lvl>
    <w:lvl w:ilvl="5" w:tplc="A538FAFC" w:tentative="1">
      <w:start w:val="1"/>
      <w:numFmt w:val="decimal"/>
      <w:lvlText w:val="%6."/>
      <w:lvlJc w:val="left"/>
      <w:pPr>
        <w:tabs>
          <w:tab w:val="num" w:pos="4320"/>
        </w:tabs>
        <w:ind w:left="4320" w:hanging="360"/>
      </w:pPr>
    </w:lvl>
    <w:lvl w:ilvl="6" w:tplc="20E69D0C" w:tentative="1">
      <w:start w:val="1"/>
      <w:numFmt w:val="decimal"/>
      <w:lvlText w:val="%7."/>
      <w:lvlJc w:val="left"/>
      <w:pPr>
        <w:tabs>
          <w:tab w:val="num" w:pos="5040"/>
        </w:tabs>
        <w:ind w:left="5040" w:hanging="360"/>
      </w:pPr>
    </w:lvl>
    <w:lvl w:ilvl="7" w:tplc="6C9AC842" w:tentative="1">
      <w:start w:val="1"/>
      <w:numFmt w:val="decimal"/>
      <w:lvlText w:val="%8."/>
      <w:lvlJc w:val="left"/>
      <w:pPr>
        <w:tabs>
          <w:tab w:val="num" w:pos="5760"/>
        </w:tabs>
        <w:ind w:left="5760" w:hanging="360"/>
      </w:pPr>
    </w:lvl>
    <w:lvl w:ilvl="8" w:tplc="463A81A6" w:tentative="1">
      <w:start w:val="1"/>
      <w:numFmt w:val="decimal"/>
      <w:lvlText w:val="%9."/>
      <w:lvlJc w:val="left"/>
      <w:pPr>
        <w:tabs>
          <w:tab w:val="num" w:pos="6480"/>
        </w:tabs>
        <w:ind w:left="6480" w:hanging="360"/>
      </w:pPr>
    </w:lvl>
  </w:abstractNum>
  <w:abstractNum w:abstractNumId="3" w15:restartNumberingAfterBreak="0">
    <w:nsid w:val="0D714C70"/>
    <w:multiLevelType w:val="hybridMultilevel"/>
    <w:tmpl w:val="5DBEA72E"/>
    <w:lvl w:ilvl="0" w:tplc="3E3C1892">
      <w:start w:val="1"/>
      <w:numFmt w:val="bullet"/>
      <w:lvlText w:val="•"/>
      <w:lvlJc w:val="left"/>
      <w:pPr>
        <w:tabs>
          <w:tab w:val="num" w:pos="720"/>
        </w:tabs>
        <w:ind w:left="720" w:hanging="360"/>
      </w:pPr>
      <w:rPr>
        <w:rFonts w:ascii="Arial" w:hAnsi="Arial" w:hint="default"/>
      </w:rPr>
    </w:lvl>
    <w:lvl w:ilvl="1" w:tplc="FE6AE01C" w:tentative="1">
      <w:start w:val="1"/>
      <w:numFmt w:val="bullet"/>
      <w:lvlText w:val="•"/>
      <w:lvlJc w:val="left"/>
      <w:pPr>
        <w:tabs>
          <w:tab w:val="num" w:pos="1440"/>
        </w:tabs>
        <w:ind w:left="1440" w:hanging="360"/>
      </w:pPr>
      <w:rPr>
        <w:rFonts w:ascii="Arial" w:hAnsi="Arial" w:hint="default"/>
      </w:rPr>
    </w:lvl>
    <w:lvl w:ilvl="2" w:tplc="1AE62BA2" w:tentative="1">
      <w:start w:val="1"/>
      <w:numFmt w:val="bullet"/>
      <w:lvlText w:val="•"/>
      <w:lvlJc w:val="left"/>
      <w:pPr>
        <w:tabs>
          <w:tab w:val="num" w:pos="2160"/>
        </w:tabs>
        <w:ind w:left="2160" w:hanging="360"/>
      </w:pPr>
      <w:rPr>
        <w:rFonts w:ascii="Arial" w:hAnsi="Arial" w:hint="default"/>
      </w:rPr>
    </w:lvl>
    <w:lvl w:ilvl="3" w:tplc="2C9E1BE2" w:tentative="1">
      <w:start w:val="1"/>
      <w:numFmt w:val="bullet"/>
      <w:lvlText w:val="•"/>
      <w:lvlJc w:val="left"/>
      <w:pPr>
        <w:tabs>
          <w:tab w:val="num" w:pos="2880"/>
        </w:tabs>
        <w:ind w:left="2880" w:hanging="360"/>
      </w:pPr>
      <w:rPr>
        <w:rFonts w:ascii="Arial" w:hAnsi="Arial" w:hint="default"/>
      </w:rPr>
    </w:lvl>
    <w:lvl w:ilvl="4" w:tplc="22FEB07C" w:tentative="1">
      <w:start w:val="1"/>
      <w:numFmt w:val="bullet"/>
      <w:lvlText w:val="•"/>
      <w:lvlJc w:val="left"/>
      <w:pPr>
        <w:tabs>
          <w:tab w:val="num" w:pos="3600"/>
        </w:tabs>
        <w:ind w:left="3600" w:hanging="360"/>
      </w:pPr>
      <w:rPr>
        <w:rFonts w:ascii="Arial" w:hAnsi="Arial" w:hint="default"/>
      </w:rPr>
    </w:lvl>
    <w:lvl w:ilvl="5" w:tplc="2488BDE8" w:tentative="1">
      <w:start w:val="1"/>
      <w:numFmt w:val="bullet"/>
      <w:lvlText w:val="•"/>
      <w:lvlJc w:val="left"/>
      <w:pPr>
        <w:tabs>
          <w:tab w:val="num" w:pos="4320"/>
        </w:tabs>
        <w:ind w:left="4320" w:hanging="360"/>
      </w:pPr>
      <w:rPr>
        <w:rFonts w:ascii="Arial" w:hAnsi="Arial" w:hint="default"/>
      </w:rPr>
    </w:lvl>
    <w:lvl w:ilvl="6" w:tplc="E65CE4C2" w:tentative="1">
      <w:start w:val="1"/>
      <w:numFmt w:val="bullet"/>
      <w:lvlText w:val="•"/>
      <w:lvlJc w:val="left"/>
      <w:pPr>
        <w:tabs>
          <w:tab w:val="num" w:pos="5040"/>
        </w:tabs>
        <w:ind w:left="5040" w:hanging="360"/>
      </w:pPr>
      <w:rPr>
        <w:rFonts w:ascii="Arial" w:hAnsi="Arial" w:hint="default"/>
      </w:rPr>
    </w:lvl>
    <w:lvl w:ilvl="7" w:tplc="6E7AB254" w:tentative="1">
      <w:start w:val="1"/>
      <w:numFmt w:val="bullet"/>
      <w:lvlText w:val="•"/>
      <w:lvlJc w:val="left"/>
      <w:pPr>
        <w:tabs>
          <w:tab w:val="num" w:pos="5760"/>
        </w:tabs>
        <w:ind w:left="5760" w:hanging="360"/>
      </w:pPr>
      <w:rPr>
        <w:rFonts w:ascii="Arial" w:hAnsi="Arial" w:hint="default"/>
      </w:rPr>
    </w:lvl>
    <w:lvl w:ilvl="8" w:tplc="F23EE12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A60193A"/>
    <w:multiLevelType w:val="hybridMultilevel"/>
    <w:tmpl w:val="FAA649DE"/>
    <w:lvl w:ilvl="0" w:tplc="C56C4F82">
      <w:start w:val="1"/>
      <w:numFmt w:val="decimal"/>
      <w:lvlText w:val="%1."/>
      <w:lvlJc w:val="left"/>
      <w:pPr>
        <w:tabs>
          <w:tab w:val="num" w:pos="720"/>
        </w:tabs>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A31CBE"/>
    <w:multiLevelType w:val="hybridMultilevel"/>
    <w:tmpl w:val="AEAEFD26"/>
    <w:lvl w:ilvl="0" w:tplc="4DDECF70">
      <w:start w:val="1"/>
      <w:numFmt w:val="bullet"/>
      <w:lvlText w:val="•"/>
      <w:lvlJc w:val="left"/>
      <w:pPr>
        <w:tabs>
          <w:tab w:val="num" w:pos="720"/>
        </w:tabs>
        <w:ind w:left="720" w:hanging="360"/>
      </w:pPr>
      <w:rPr>
        <w:rFonts w:ascii="Arial" w:hAnsi="Arial" w:hint="default"/>
      </w:rPr>
    </w:lvl>
    <w:lvl w:ilvl="1" w:tplc="7550DF56" w:tentative="1">
      <w:start w:val="1"/>
      <w:numFmt w:val="bullet"/>
      <w:lvlText w:val="•"/>
      <w:lvlJc w:val="left"/>
      <w:pPr>
        <w:tabs>
          <w:tab w:val="num" w:pos="1440"/>
        </w:tabs>
        <w:ind w:left="1440" w:hanging="360"/>
      </w:pPr>
      <w:rPr>
        <w:rFonts w:ascii="Arial" w:hAnsi="Arial" w:hint="default"/>
      </w:rPr>
    </w:lvl>
    <w:lvl w:ilvl="2" w:tplc="7B66846A" w:tentative="1">
      <w:start w:val="1"/>
      <w:numFmt w:val="bullet"/>
      <w:lvlText w:val="•"/>
      <w:lvlJc w:val="left"/>
      <w:pPr>
        <w:tabs>
          <w:tab w:val="num" w:pos="2160"/>
        </w:tabs>
        <w:ind w:left="2160" w:hanging="360"/>
      </w:pPr>
      <w:rPr>
        <w:rFonts w:ascii="Arial" w:hAnsi="Arial" w:hint="default"/>
      </w:rPr>
    </w:lvl>
    <w:lvl w:ilvl="3" w:tplc="3B967358" w:tentative="1">
      <w:start w:val="1"/>
      <w:numFmt w:val="bullet"/>
      <w:lvlText w:val="•"/>
      <w:lvlJc w:val="left"/>
      <w:pPr>
        <w:tabs>
          <w:tab w:val="num" w:pos="2880"/>
        </w:tabs>
        <w:ind w:left="2880" w:hanging="360"/>
      </w:pPr>
      <w:rPr>
        <w:rFonts w:ascii="Arial" w:hAnsi="Arial" w:hint="default"/>
      </w:rPr>
    </w:lvl>
    <w:lvl w:ilvl="4" w:tplc="88AA5B90" w:tentative="1">
      <w:start w:val="1"/>
      <w:numFmt w:val="bullet"/>
      <w:lvlText w:val="•"/>
      <w:lvlJc w:val="left"/>
      <w:pPr>
        <w:tabs>
          <w:tab w:val="num" w:pos="3600"/>
        </w:tabs>
        <w:ind w:left="3600" w:hanging="360"/>
      </w:pPr>
      <w:rPr>
        <w:rFonts w:ascii="Arial" w:hAnsi="Arial" w:hint="default"/>
      </w:rPr>
    </w:lvl>
    <w:lvl w:ilvl="5" w:tplc="314EF942" w:tentative="1">
      <w:start w:val="1"/>
      <w:numFmt w:val="bullet"/>
      <w:lvlText w:val="•"/>
      <w:lvlJc w:val="left"/>
      <w:pPr>
        <w:tabs>
          <w:tab w:val="num" w:pos="4320"/>
        </w:tabs>
        <w:ind w:left="4320" w:hanging="360"/>
      </w:pPr>
      <w:rPr>
        <w:rFonts w:ascii="Arial" w:hAnsi="Arial" w:hint="default"/>
      </w:rPr>
    </w:lvl>
    <w:lvl w:ilvl="6" w:tplc="2632A81A" w:tentative="1">
      <w:start w:val="1"/>
      <w:numFmt w:val="bullet"/>
      <w:lvlText w:val="•"/>
      <w:lvlJc w:val="left"/>
      <w:pPr>
        <w:tabs>
          <w:tab w:val="num" w:pos="5040"/>
        </w:tabs>
        <w:ind w:left="5040" w:hanging="360"/>
      </w:pPr>
      <w:rPr>
        <w:rFonts w:ascii="Arial" w:hAnsi="Arial" w:hint="default"/>
      </w:rPr>
    </w:lvl>
    <w:lvl w:ilvl="7" w:tplc="6D224470" w:tentative="1">
      <w:start w:val="1"/>
      <w:numFmt w:val="bullet"/>
      <w:lvlText w:val="•"/>
      <w:lvlJc w:val="left"/>
      <w:pPr>
        <w:tabs>
          <w:tab w:val="num" w:pos="5760"/>
        </w:tabs>
        <w:ind w:left="5760" w:hanging="360"/>
      </w:pPr>
      <w:rPr>
        <w:rFonts w:ascii="Arial" w:hAnsi="Arial" w:hint="default"/>
      </w:rPr>
    </w:lvl>
    <w:lvl w:ilvl="8" w:tplc="1264EF8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2B24E63"/>
    <w:multiLevelType w:val="hybridMultilevel"/>
    <w:tmpl w:val="FA846506"/>
    <w:lvl w:ilvl="0" w:tplc="04090001">
      <w:start w:val="1"/>
      <w:numFmt w:val="bullet"/>
      <w:lvlText w:val=""/>
      <w:lvlJc w:val="left"/>
      <w:pPr>
        <w:ind w:left="720" w:hanging="360"/>
      </w:pPr>
      <w:rPr>
        <w:rFonts w:ascii="Symbol" w:hAnsi="Symbo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2F13F0C"/>
    <w:multiLevelType w:val="hybridMultilevel"/>
    <w:tmpl w:val="D0C4A314"/>
    <w:lvl w:ilvl="0" w:tplc="E6D400C0">
      <w:start w:val="1"/>
      <w:numFmt w:val="bullet"/>
      <w:lvlText w:val="•"/>
      <w:lvlJc w:val="left"/>
      <w:pPr>
        <w:tabs>
          <w:tab w:val="num" w:pos="720"/>
        </w:tabs>
        <w:ind w:left="720" w:hanging="360"/>
      </w:pPr>
      <w:rPr>
        <w:rFonts w:ascii="Arial" w:hAnsi="Arial" w:hint="default"/>
      </w:rPr>
    </w:lvl>
    <w:lvl w:ilvl="1" w:tplc="013A705A" w:tentative="1">
      <w:start w:val="1"/>
      <w:numFmt w:val="bullet"/>
      <w:lvlText w:val="•"/>
      <w:lvlJc w:val="left"/>
      <w:pPr>
        <w:tabs>
          <w:tab w:val="num" w:pos="1440"/>
        </w:tabs>
        <w:ind w:left="1440" w:hanging="360"/>
      </w:pPr>
      <w:rPr>
        <w:rFonts w:ascii="Arial" w:hAnsi="Arial" w:hint="default"/>
      </w:rPr>
    </w:lvl>
    <w:lvl w:ilvl="2" w:tplc="A6A0CC10" w:tentative="1">
      <w:start w:val="1"/>
      <w:numFmt w:val="bullet"/>
      <w:lvlText w:val="•"/>
      <w:lvlJc w:val="left"/>
      <w:pPr>
        <w:tabs>
          <w:tab w:val="num" w:pos="2160"/>
        </w:tabs>
        <w:ind w:left="2160" w:hanging="360"/>
      </w:pPr>
      <w:rPr>
        <w:rFonts w:ascii="Arial" w:hAnsi="Arial" w:hint="default"/>
      </w:rPr>
    </w:lvl>
    <w:lvl w:ilvl="3" w:tplc="F532334C" w:tentative="1">
      <w:start w:val="1"/>
      <w:numFmt w:val="bullet"/>
      <w:lvlText w:val="•"/>
      <w:lvlJc w:val="left"/>
      <w:pPr>
        <w:tabs>
          <w:tab w:val="num" w:pos="2880"/>
        </w:tabs>
        <w:ind w:left="2880" w:hanging="360"/>
      </w:pPr>
      <w:rPr>
        <w:rFonts w:ascii="Arial" w:hAnsi="Arial" w:hint="default"/>
      </w:rPr>
    </w:lvl>
    <w:lvl w:ilvl="4" w:tplc="7C6A74AE" w:tentative="1">
      <w:start w:val="1"/>
      <w:numFmt w:val="bullet"/>
      <w:lvlText w:val="•"/>
      <w:lvlJc w:val="left"/>
      <w:pPr>
        <w:tabs>
          <w:tab w:val="num" w:pos="3600"/>
        </w:tabs>
        <w:ind w:left="3600" w:hanging="360"/>
      </w:pPr>
      <w:rPr>
        <w:rFonts w:ascii="Arial" w:hAnsi="Arial" w:hint="default"/>
      </w:rPr>
    </w:lvl>
    <w:lvl w:ilvl="5" w:tplc="ACE0834C" w:tentative="1">
      <w:start w:val="1"/>
      <w:numFmt w:val="bullet"/>
      <w:lvlText w:val="•"/>
      <w:lvlJc w:val="left"/>
      <w:pPr>
        <w:tabs>
          <w:tab w:val="num" w:pos="4320"/>
        </w:tabs>
        <w:ind w:left="4320" w:hanging="360"/>
      </w:pPr>
      <w:rPr>
        <w:rFonts w:ascii="Arial" w:hAnsi="Arial" w:hint="default"/>
      </w:rPr>
    </w:lvl>
    <w:lvl w:ilvl="6" w:tplc="7BD414EC" w:tentative="1">
      <w:start w:val="1"/>
      <w:numFmt w:val="bullet"/>
      <w:lvlText w:val="•"/>
      <w:lvlJc w:val="left"/>
      <w:pPr>
        <w:tabs>
          <w:tab w:val="num" w:pos="5040"/>
        </w:tabs>
        <w:ind w:left="5040" w:hanging="360"/>
      </w:pPr>
      <w:rPr>
        <w:rFonts w:ascii="Arial" w:hAnsi="Arial" w:hint="default"/>
      </w:rPr>
    </w:lvl>
    <w:lvl w:ilvl="7" w:tplc="25B86C1A" w:tentative="1">
      <w:start w:val="1"/>
      <w:numFmt w:val="bullet"/>
      <w:lvlText w:val="•"/>
      <w:lvlJc w:val="left"/>
      <w:pPr>
        <w:tabs>
          <w:tab w:val="num" w:pos="5760"/>
        </w:tabs>
        <w:ind w:left="5760" w:hanging="360"/>
      </w:pPr>
      <w:rPr>
        <w:rFonts w:ascii="Arial" w:hAnsi="Arial" w:hint="default"/>
      </w:rPr>
    </w:lvl>
    <w:lvl w:ilvl="8" w:tplc="A71C8AC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96553A3"/>
    <w:multiLevelType w:val="hybridMultilevel"/>
    <w:tmpl w:val="91643516"/>
    <w:lvl w:ilvl="0" w:tplc="E61A272E">
      <w:start w:val="1"/>
      <w:numFmt w:val="decimal"/>
      <w:lvlText w:val="%1."/>
      <w:lvlJc w:val="left"/>
      <w:pPr>
        <w:tabs>
          <w:tab w:val="num" w:pos="720"/>
        </w:tabs>
        <w:ind w:left="720" w:hanging="360"/>
      </w:pPr>
    </w:lvl>
    <w:lvl w:ilvl="1" w:tplc="60CA8D5E" w:tentative="1">
      <w:start w:val="1"/>
      <w:numFmt w:val="decimal"/>
      <w:lvlText w:val="%2."/>
      <w:lvlJc w:val="left"/>
      <w:pPr>
        <w:tabs>
          <w:tab w:val="num" w:pos="1440"/>
        </w:tabs>
        <w:ind w:left="1440" w:hanging="360"/>
      </w:pPr>
    </w:lvl>
    <w:lvl w:ilvl="2" w:tplc="DBD8880C" w:tentative="1">
      <w:start w:val="1"/>
      <w:numFmt w:val="decimal"/>
      <w:lvlText w:val="%3."/>
      <w:lvlJc w:val="left"/>
      <w:pPr>
        <w:tabs>
          <w:tab w:val="num" w:pos="2160"/>
        </w:tabs>
        <w:ind w:left="2160" w:hanging="360"/>
      </w:pPr>
    </w:lvl>
    <w:lvl w:ilvl="3" w:tplc="9DE4CE0C" w:tentative="1">
      <w:start w:val="1"/>
      <w:numFmt w:val="decimal"/>
      <w:lvlText w:val="%4."/>
      <w:lvlJc w:val="left"/>
      <w:pPr>
        <w:tabs>
          <w:tab w:val="num" w:pos="2880"/>
        </w:tabs>
        <w:ind w:left="2880" w:hanging="360"/>
      </w:pPr>
    </w:lvl>
    <w:lvl w:ilvl="4" w:tplc="2F6A5D9C" w:tentative="1">
      <w:start w:val="1"/>
      <w:numFmt w:val="decimal"/>
      <w:lvlText w:val="%5."/>
      <w:lvlJc w:val="left"/>
      <w:pPr>
        <w:tabs>
          <w:tab w:val="num" w:pos="3600"/>
        </w:tabs>
        <w:ind w:left="3600" w:hanging="360"/>
      </w:pPr>
    </w:lvl>
    <w:lvl w:ilvl="5" w:tplc="A5983EA6" w:tentative="1">
      <w:start w:val="1"/>
      <w:numFmt w:val="decimal"/>
      <w:lvlText w:val="%6."/>
      <w:lvlJc w:val="left"/>
      <w:pPr>
        <w:tabs>
          <w:tab w:val="num" w:pos="4320"/>
        </w:tabs>
        <w:ind w:left="4320" w:hanging="360"/>
      </w:pPr>
    </w:lvl>
    <w:lvl w:ilvl="6" w:tplc="EFB0C398" w:tentative="1">
      <w:start w:val="1"/>
      <w:numFmt w:val="decimal"/>
      <w:lvlText w:val="%7."/>
      <w:lvlJc w:val="left"/>
      <w:pPr>
        <w:tabs>
          <w:tab w:val="num" w:pos="5040"/>
        </w:tabs>
        <w:ind w:left="5040" w:hanging="360"/>
      </w:pPr>
    </w:lvl>
    <w:lvl w:ilvl="7" w:tplc="57F0EFD0" w:tentative="1">
      <w:start w:val="1"/>
      <w:numFmt w:val="decimal"/>
      <w:lvlText w:val="%8."/>
      <w:lvlJc w:val="left"/>
      <w:pPr>
        <w:tabs>
          <w:tab w:val="num" w:pos="5760"/>
        </w:tabs>
        <w:ind w:left="5760" w:hanging="360"/>
      </w:pPr>
    </w:lvl>
    <w:lvl w:ilvl="8" w:tplc="C4EE6F40" w:tentative="1">
      <w:start w:val="1"/>
      <w:numFmt w:val="decimal"/>
      <w:lvlText w:val="%9."/>
      <w:lvlJc w:val="left"/>
      <w:pPr>
        <w:tabs>
          <w:tab w:val="num" w:pos="6480"/>
        </w:tabs>
        <w:ind w:left="6480" w:hanging="360"/>
      </w:pPr>
    </w:lvl>
  </w:abstractNum>
  <w:abstractNum w:abstractNumId="9" w15:restartNumberingAfterBreak="0">
    <w:nsid w:val="39B045B2"/>
    <w:multiLevelType w:val="hybridMultilevel"/>
    <w:tmpl w:val="E6D626D0"/>
    <w:lvl w:ilvl="0" w:tplc="56F8FF1E">
      <w:start w:val="1"/>
      <w:numFmt w:val="decimal"/>
      <w:lvlText w:val="%1."/>
      <w:lvlJc w:val="left"/>
      <w:pPr>
        <w:tabs>
          <w:tab w:val="num" w:pos="720"/>
        </w:tabs>
        <w:ind w:left="720" w:hanging="360"/>
      </w:pPr>
    </w:lvl>
    <w:lvl w:ilvl="1" w:tplc="B4103712" w:tentative="1">
      <w:start w:val="1"/>
      <w:numFmt w:val="decimal"/>
      <w:lvlText w:val="%2."/>
      <w:lvlJc w:val="left"/>
      <w:pPr>
        <w:tabs>
          <w:tab w:val="num" w:pos="1440"/>
        </w:tabs>
        <w:ind w:left="1440" w:hanging="360"/>
      </w:pPr>
    </w:lvl>
    <w:lvl w:ilvl="2" w:tplc="F6523750" w:tentative="1">
      <w:start w:val="1"/>
      <w:numFmt w:val="decimal"/>
      <w:lvlText w:val="%3."/>
      <w:lvlJc w:val="left"/>
      <w:pPr>
        <w:tabs>
          <w:tab w:val="num" w:pos="2160"/>
        </w:tabs>
        <w:ind w:left="2160" w:hanging="360"/>
      </w:pPr>
    </w:lvl>
    <w:lvl w:ilvl="3" w:tplc="71040BE0" w:tentative="1">
      <w:start w:val="1"/>
      <w:numFmt w:val="decimal"/>
      <w:lvlText w:val="%4."/>
      <w:lvlJc w:val="left"/>
      <w:pPr>
        <w:tabs>
          <w:tab w:val="num" w:pos="2880"/>
        </w:tabs>
        <w:ind w:left="2880" w:hanging="360"/>
      </w:pPr>
    </w:lvl>
    <w:lvl w:ilvl="4" w:tplc="0FD8530A" w:tentative="1">
      <w:start w:val="1"/>
      <w:numFmt w:val="decimal"/>
      <w:lvlText w:val="%5."/>
      <w:lvlJc w:val="left"/>
      <w:pPr>
        <w:tabs>
          <w:tab w:val="num" w:pos="3600"/>
        </w:tabs>
        <w:ind w:left="3600" w:hanging="360"/>
      </w:pPr>
    </w:lvl>
    <w:lvl w:ilvl="5" w:tplc="0A3C03E4" w:tentative="1">
      <w:start w:val="1"/>
      <w:numFmt w:val="decimal"/>
      <w:lvlText w:val="%6."/>
      <w:lvlJc w:val="left"/>
      <w:pPr>
        <w:tabs>
          <w:tab w:val="num" w:pos="4320"/>
        </w:tabs>
        <w:ind w:left="4320" w:hanging="360"/>
      </w:pPr>
    </w:lvl>
    <w:lvl w:ilvl="6" w:tplc="A85EC48A" w:tentative="1">
      <w:start w:val="1"/>
      <w:numFmt w:val="decimal"/>
      <w:lvlText w:val="%7."/>
      <w:lvlJc w:val="left"/>
      <w:pPr>
        <w:tabs>
          <w:tab w:val="num" w:pos="5040"/>
        </w:tabs>
        <w:ind w:left="5040" w:hanging="360"/>
      </w:pPr>
    </w:lvl>
    <w:lvl w:ilvl="7" w:tplc="5E7E8BDA" w:tentative="1">
      <w:start w:val="1"/>
      <w:numFmt w:val="decimal"/>
      <w:lvlText w:val="%8."/>
      <w:lvlJc w:val="left"/>
      <w:pPr>
        <w:tabs>
          <w:tab w:val="num" w:pos="5760"/>
        </w:tabs>
        <w:ind w:left="5760" w:hanging="360"/>
      </w:pPr>
    </w:lvl>
    <w:lvl w:ilvl="8" w:tplc="C874BBCA" w:tentative="1">
      <w:start w:val="1"/>
      <w:numFmt w:val="decimal"/>
      <w:lvlText w:val="%9."/>
      <w:lvlJc w:val="left"/>
      <w:pPr>
        <w:tabs>
          <w:tab w:val="num" w:pos="6480"/>
        </w:tabs>
        <w:ind w:left="6480" w:hanging="360"/>
      </w:pPr>
    </w:lvl>
  </w:abstractNum>
  <w:abstractNum w:abstractNumId="10" w15:restartNumberingAfterBreak="0">
    <w:nsid w:val="3D397C61"/>
    <w:multiLevelType w:val="hybridMultilevel"/>
    <w:tmpl w:val="F4A8546A"/>
    <w:lvl w:ilvl="0" w:tplc="F1B674DA">
      <w:start w:val="1"/>
      <w:numFmt w:val="bullet"/>
      <w:lvlText w:val="•"/>
      <w:lvlJc w:val="left"/>
      <w:pPr>
        <w:tabs>
          <w:tab w:val="num" w:pos="720"/>
        </w:tabs>
        <w:ind w:left="720" w:hanging="360"/>
      </w:pPr>
      <w:rPr>
        <w:rFonts w:ascii="Arial" w:hAnsi="Arial" w:hint="default"/>
      </w:rPr>
    </w:lvl>
    <w:lvl w:ilvl="1" w:tplc="390CF3C4" w:tentative="1">
      <w:start w:val="1"/>
      <w:numFmt w:val="bullet"/>
      <w:lvlText w:val="•"/>
      <w:lvlJc w:val="left"/>
      <w:pPr>
        <w:tabs>
          <w:tab w:val="num" w:pos="1440"/>
        </w:tabs>
        <w:ind w:left="1440" w:hanging="360"/>
      </w:pPr>
      <w:rPr>
        <w:rFonts w:ascii="Arial" w:hAnsi="Arial" w:hint="default"/>
      </w:rPr>
    </w:lvl>
    <w:lvl w:ilvl="2" w:tplc="639246B0" w:tentative="1">
      <w:start w:val="1"/>
      <w:numFmt w:val="bullet"/>
      <w:lvlText w:val="•"/>
      <w:lvlJc w:val="left"/>
      <w:pPr>
        <w:tabs>
          <w:tab w:val="num" w:pos="2160"/>
        </w:tabs>
        <w:ind w:left="2160" w:hanging="360"/>
      </w:pPr>
      <w:rPr>
        <w:rFonts w:ascii="Arial" w:hAnsi="Arial" w:hint="default"/>
      </w:rPr>
    </w:lvl>
    <w:lvl w:ilvl="3" w:tplc="3A5E7BE8" w:tentative="1">
      <w:start w:val="1"/>
      <w:numFmt w:val="bullet"/>
      <w:lvlText w:val="•"/>
      <w:lvlJc w:val="left"/>
      <w:pPr>
        <w:tabs>
          <w:tab w:val="num" w:pos="2880"/>
        </w:tabs>
        <w:ind w:left="2880" w:hanging="360"/>
      </w:pPr>
      <w:rPr>
        <w:rFonts w:ascii="Arial" w:hAnsi="Arial" w:hint="default"/>
      </w:rPr>
    </w:lvl>
    <w:lvl w:ilvl="4" w:tplc="E2DC9042" w:tentative="1">
      <w:start w:val="1"/>
      <w:numFmt w:val="bullet"/>
      <w:lvlText w:val="•"/>
      <w:lvlJc w:val="left"/>
      <w:pPr>
        <w:tabs>
          <w:tab w:val="num" w:pos="3600"/>
        </w:tabs>
        <w:ind w:left="3600" w:hanging="360"/>
      </w:pPr>
      <w:rPr>
        <w:rFonts w:ascii="Arial" w:hAnsi="Arial" w:hint="default"/>
      </w:rPr>
    </w:lvl>
    <w:lvl w:ilvl="5" w:tplc="B420E3E4" w:tentative="1">
      <w:start w:val="1"/>
      <w:numFmt w:val="bullet"/>
      <w:lvlText w:val="•"/>
      <w:lvlJc w:val="left"/>
      <w:pPr>
        <w:tabs>
          <w:tab w:val="num" w:pos="4320"/>
        </w:tabs>
        <w:ind w:left="4320" w:hanging="360"/>
      </w:pPr>
      <w:rPr>
        <w:rFonts w:ascii="Arial" w:hAnsi="Arial" w:hint="default"/>
      </w:rPr>
    </w:lvl>
    <w:lvl w:ilvl="6" w:tplc="4E269C44" w:tentative="1">
      <w:start w:val="1"/>
      <w:numFmt w:val="bullet"/>
      <w:lvlText w:val="•"/>
      <w:lvlJc w:val="left"/>
      <w:pPr>
        <w:tabs>
          <w:tab w:val="num" w:pos="5040"/>
        </w:tabs>
        <w:ind w:left="5040" w:hanging="360"/>
      </w:pPr>
      <w:rPr>
        <w:rFonts w:ascii="Arial" w:hAnsi="Arial" w:hint="default"/>
      </w:rPr>
    </w:lvl>
    <w:lvl w:ilvl="7" w:tplc="711CBBD8" w:tentative="1">
      <w:start w:val="1"/>
      <w:numFmt w:val="bullet"/>
      <w:lvlText w:val="•"/>
      <w:lvlJc w:val="left"/>
      <w:pPr>
        <w:tabs>
          <w:tab w:val="num" w:pos="5760"/>
        </w:tabs>
        <w:ind w:left="5760" w:hanging="360"/>
      </w:pPr>
      <w:rPr>
        <w:rFonts w:ascii="Arial" w:hAnsi="Arial" w:hint="default"/>
      </w:rPr>
    </w:lvl>
    <w:lvl w:ilvl="8" w:tplc="DC9E3E4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EBB57F7"/>
    <w:multiLevelType w:val="hybridMultilevel"/>
    <w:tmpl w:val="F224E5D8"/>
    <w:lvl w:ilvl="0" w:tplc="247CF166">
      <w:start w:val="1"/>
      <w:numFmt w:val="decimal"/>
      <w:lvlText w:val="%1."/>
      <w:lvlJc w:val="left"/>
      <w:pPr>
        <w:tabs>
          <w:tab w:val="num" w:pos="720"/>
        </w:tabs>
        <w:ind w:left="720" w:hanging="360"/>
      </w:pPr>
    </w:lvl>
    <w:lvl w:ilvl="1" w:tplc="5F6C4D30" w:tentative="1">
      <w:start w:val="1"/>
      <w:numFmt w:val="decimal"/>
      <w:lvlText w:val="%2."/>
      <w:lvlJc w:val="left"/>
      <w:pPr>
        <w:tabs>
          <w:tab w:val="num" w:pos="1440"/>
        </w:tabs>
        <w:ind w:left="1440" w:hanging="360"/>
      </w:pPr>
    </w:lvl>
    <w:lvl w:ilvl="2" w:tplc="9EC0DBCE" w:tentative="1">
      <w:start w:val="1"/>
      <w:numFmt w:val="decimal"/>
      <w:lvlText w:val="%3."/>
      <w:lvlJc w:val="left"/>
      <w:pPr>
        <w:tabs>
          <w:tab w:val="num" w:pos="2160"/>
        </w:tabs>
        <w:ind w:left="2160" w:hanging="360"/>
      </w:pPr>
    </w:lvl>
    <w:lvl w:ilvl="3" w:tplc="22080EE8" w:tentative="1">
      <w:start w:val="1"/>
      <w:numFmt w:val="decimal"/>
      <w:lvlText w:val="%4."/>
      <w:lvlJc w:val="left"/>
      <w:pPr>
        <w:tabs>
          <w:tab w:val="num" w:pos="2880"/>
        </w:tabs>
        <w:ind w:left="2880" w:hanging="360"/>
      </w:pPr>
    </w:lvl>
    <w:lvl w:ilvl="4" w:tplc="5A7EFBD4" w:tentative="1">
      <w:start w:val="1"/>
      <w:numFmt w:val="decimal"/>
      <w:lvlText w:val="%5."/>
      <w:lvlJc w:val="left"/>
      <w:pPr>
        <w:tabs>
          <w:tab w:val="num" w:pos="3600"/>
        </w:tabs>
        <w:ind w:left="3600" w:hanging="360"/>
      </w:pPr>
    </w:lvl>
    <w:lvl w:ilvl="5" w:tplc="7C649E2A" w:tentative="1">
      <w:start w:val="1"/>
      <w:numFmt w:val="decimal"/>
      <w:lvlText w:val="%6."/>
      <w:lvlJc w:val="left"/>
      <w:pPr>
        <w:tabs>
          <w:tab w:val="num" w:pos="4320"/>
        </w:tabs>
        <w:ind w:left="4320" w:hanging="360"/>
      </w:pPr>
    </w:lvl>
    <w:lvl w:ilvl="6" w:tplc="3DDC82C6" w:tentative="1">
      <w:start w:val="1"/>
      <w:numFmt w:val="decimal"/>
      <w:lvlText w:val="%7."/>
      <w:lvlJc w:val="left"/>
      <w:pPr>
        <w:tabs>
          <w:tab w:val="num" w:pos="5040"/>
        </w:tabs>
        <w:ind w:left="5040" w:hanging="360"/>
      </w:pPr>
    </w:lvl>
    <w:lvl w:ilvl="7" w:tplc="7E7E1D18" w:tentative="1">
      <w:start w:val="1"/>
      <w:numFmt w:val="decimal"/>
      <w:lvlText w:val="%8."/>
      <w:lvlJc w:val="left"/>
      <w:pPr>
        <w:tabs>
          <w:tab w:val="num" w:pos="5760"/>
        </w:tabs>
        <w:ind w:left="5760" w:hanging="360"/>
      </w:pPr>
    </w:lvl>
    <w:lvl w:ilvl="8" w:tplc="ABF41CAE" w:tentative="1">
      <w:start w:val="1"/>
      <w:numFmt w:val="decimal"/>
      <w:lvlText w:val="%9."/>
      <w:lvlJc w:val="left"/>
      <w:pPr>
        <w:tabs>
          <w:tab w:val="num" w:pos="6480"/>
        </w:tabs>
        <w:ind w:left="6480" w:hanging="360"/>
      </w:pPr>
    </w:lvl>
  </w:abstractNum>
  <w:abstractNum w:abstractNumId="12" w15:restartNumberingAfterBreak="0">
    <w:nsid w:val="3F310E6A"/>
    <w:multiLevelType w:val="hybridMultilevel"/>
    <w:tmpl w:val="63C28956"/>
    <w:lvl w:ilvl="0" w:tplc="2D348768">
      <w:start w:val="1"/>
      <w:numFmt w:val="bullet"/>
      <w:lvlText w:val="•"/>
      <w:lvlJc w:val="left"/>
      <w:pPr>
        <w:tabs>
          <w:tab w:val="num" w:pos="720"/>
        </w:tabs>
        <w:ind w:left="720" w:hanging="360"/>
      </w:pPr>
      <w:rPr>
        <w:rFonts w:ascii="Arial" w:hAnsi="Arial" w:hint="default"/>
      </w:rPr>
    </w:lvl>
    <w:lvl w:ilvl="1" w:tplc="41DCFAA0" w:tentative="1">
      <w:start w:val="1"/>
      <w:numFmt w:val="bullet"/>
      <w:lvlText w:val="•"/>
      <w:lvlJc w:val="left"/>
      <w:pPr>
        <w:tabs>
          <w:tab w:val="num" w:pos="1440"/>
        </w:tabs>
        <w:ind w:left="1440" w:hanging="360"/>
      </w:pPr>
      <w:rPr>
        <w:rFonts w:ascii="Arial" w:hAnsi="Arial" w:hint="default"/>
      </w:rPr>
    </w:lvl>
    <w:lvl w:ilvl="2" w:tplc="6134A676" w:tentative="1">
      <w:start w:val="1"/>
      <w:numFmt w:val="bullet"/>
      <w:lvlText w:val="•"/>
      <w:lvlJc w:val="left"/>
      <w:pPr>
        <w:tabs>
          <w:tab w:val="num" w:pos="2160"/>
        </w:tabs>
        <w:ind w:left="2160" w:hanging="360"/>
      </w:pPr>
      <w:rPr>
        <w:rFonts w:ascii="Arial" w:hAnsi="Arial" w:hint="default"/>
      </w:rPr>
    </w:lvl>
    <w:lvl w:ilvl="3" w:tplc="7340ED22" w:tentative="1">
      <w:start w:val="1"/>
      <w:numFmt w:val="bullet"/>
      <w:lvlText w:val="•"/>
      <w:lvlJc w:val="left"/>
      <w:pPr>
        <w:tabs>
          <w:tab w:val="num" w:pos="2880"/>
        </w:tabs>
        <w:ind w:left="2880" w:hanging="360"/>
      </w:pPr>
      <w:rPr>
        <w:rFonts w:ascii="Arial" w:hAnsi="Arial" w:hint="default"/>
      </w:rPr>
    </w:lvl>
    <w:lvl w:ilvl="4" w:tplc="EDCAEB2C" w:tentative="1">
      <w:start w:val="1"/>
      <w:numFmt w:val="bullet"/>
      <w:lvlText w:val="•"/>
      <w:lvlJc w:val="left"/>
      <w:pPr>
        <w:tabs>
          <w:tab w:val="num" w:pos="3600"/>
        </w:tabs>
        <w:ind w:left="3600" w:hanging="360"/>
      </w:pPr>
      <w:rPr>
        <w:rFonts w:ascii="Arial" w:hAnsi="Arial" w:hint="default"/>
      </w:rPr>
    </w:lvl>
    <w:lvl w:ilvl="5" w:tplc="A3DCA22E" w:tentative="1">
      <w:start w:val="1"/>
      <w:numFmt w:val="bullet"/>
      <w:lvlText w:val="•"/>
      <w:lvlJc w:val="left"/>
      <w:pPr>
        <w:tabs>
          <w:tab w:val="num" w:pos="4320"/>
        </w:tabs>
        <w:ind w:left="4320" w:hanging="360"/>
      </w:pPr>
      <w:rPr>
        <w:rFonts w:ascii="Arial" w:hAnsi="Arial" w:hint="default"/>
      </w:rPr>
    </w:lvl>
    <w:lvl w:ilvl="6" w:tplc="3C34ECDC" w:tentative="1">
      <w:start w:val="1"/>
      <w:numFmt w:val="bullet"/>
      <w:lvlText w:val="•"/>
      <w:lvlJc w:val="left"/>
      <w:pPr>
        <w:tabs>
          <w:tab w:val="num" w:pos="5040"/>
        </w:tabs>
        <w:ind w:left="5040" w:hanging="360"/>
      </w:pPr>
      <w:rPr>
        <w:rFonts w:ascii="Arial" w:hAnsi="Arial" w:hint="default"/>
      </w:rPr>
    </w:lvl>
    <w:lvl w:ilvl="7" w:tplc="79EA9F26" w:tentative="1">
      <w:start w:val="1"/>
      <w:numFmt w:val="bullet"/>
      <w:lvlText w:val="•"/>
      <w:lvlJc w:val="left"/>
      <w:pPr>
        <w:tabs>
          <w:tab w:val="num" w:pos="5760"/>
        </w:tabs>
        <w:ind w:left="5760" w:hanging="360"/>
      </w:pPr>
      <w:rPr>
        <w:rFonts w:ascii="Arial" w:hAnsi="Arial" w:hint="default"/>
      </w:rPr>
    </w:lvl>
    <w:lvl w:ilvl="8" w:tplc="EE445BC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0401113"/>
    <w:multiLevelType w:val="hybridMultilevel"/>
    <w:tmpl w:val="53728B9C"/>
    <w:lvl w:ilvl="0" w:tplc="7A905200">
      <w:start w:val="1"/>
      <w:numFmt w:val="bullet"/>
      <w:lvlText w:val="•"/>
      <w:lvlJc w:val="left"/>
      <w:pPr>
        <w:tabs>
          <w:tab w:val="num" w:pos="720"/>
        </w:tabs>
        <w:ind w:left="720" w:hanging="360"/>
      </w:pPr>
      <w:rPr>
        <w:rFonts w:ascii="Arial" w:hAnsi="Arial" w:hint="default"/>
      </w:rPr>
    </w:lvl>
    <w:lvl w:ilvl="1" w:tplc="5D725A6A" w:tentative="1">
      <w:start w:val="1"/>
      <w:numFmt w:val="bullet"/>
      <w:lvlText w:val="•"/>
      <w:lvlJc w:val="left"/>
      <w:pPr>
        <w:tabs>
          <w:tab w:val="num" w:pos="1440"/>
        </w:tabs>
        <w:ind w:left="1440" w:hanging="360"/>
      </w:pPr>
      <w:rPr>
        <w:rFonts w:ascii="Arial" w:hAnsi="Arial" w:hint="default"/>
      </w:rPr>
    </w:lvl>
    <w:lvl w:ilvl="2" w:tplc="EEEC5B9A" w:tentative="1">
      <w:start w:val="1"/>
      <w:numFmt w:val="bullet"/>
      <w:lvlText w:val="•"/>
      <w:lvlJc w:val="left"/>
      <w:pPr>
        <w:tabs>
          <w:tab w:val="num" w:pos="2160"/>
        </w:tabs>
        <w:ind w:left="2160" w:hanging="360"/>
      </w:pPr>
      <w:rPr>
        <w:rFonts w:ascii="Arial" w:hAnsi="Arial" w:hint="default"/>
      </w:rPr>
    </w:lvl>
    <w:lvl w:ilvl="3" w:tplc="90741640" w:tentative="1">
      <w:start w:val="1"/>
      <w:numFmt w:val="bullet"/>
      <w:lvlText w:val="•"/>
      <w:lvlJc w:val="left"/>
      <w:pPr>
        <w:tabs>
          <w:tab w:val="num" w:pos="2880"/>
        </w:tabs>
        <w:ind w:left="2880" w:hanging="360"/>
      </w:pPr>
      <w:rPr>
        <w:rFonts w:ascii="Arial" w:hAnsi="Arial" w:hint="default"/>
      </w:rPr>
    </w:lvl>
    <w:lvl w:ilvl="4" w:tplc="0A302B22" w:tentative="1">
      <w:start w:val="1"/>
      <w:numFmt w:val="bullet"/>
      <w:lvlText w:val="•"/>
      <w:lvlJc w:val="left"/>
      <w:pPr>
        <w:tabs>
          <w:tab w:val="num" w:pos="3600"/>
        </w:tabs>
        <w:ind w:left="3600" w:hanging="360"/>
      </w:pPr>
      <w:rPr>
        <w:rFonts w:ascii="Arial" w:hAnsi="Arial" w:hint="default"/>
      </w:rPr>
    </w:lvl>
    <w:lvl w:ilvl="5" w:tplc="0E32EE6C" w:tentative="1">
      <w:start w:val="1"/>
      <w:numFmt w:val="bullet"/>
      <w:lvlText w:val="•"/>
      <w:lvlJc w:val="left"/>
      <w:pPr>
        <w:tabs>
          <w:tab w:val="num" w:pos="4320"/>
        </w:tabs>
        <w:ind w:left="4320" w:hanging="360"/>
      </w:pPr>
      <w:rPr>
        <w:rFonts w:ascii="Arial" w:hAnsi="Arial" w:hint="default"/>
      </w:rPr>
    </w:lvl>
    <w:lvl w:ilvl="6" w:tplc="5A26E4FC" w:tentative="1">
      <w:start w:val="1"/>
      <w:numFmt w:val="bullet"/>
      <w:lvlText w:val="•"/>
      <w:lvlJc w:val="left"/>
      <w:pPr>
        <w:tabs>
          <w:tab w:val="num" w:pos="5040"/>
        </w:tabs>
        <w:ind w:left="5040" w:hanging="360"/>
      </w:pPr>
      <w:rPr>
        <w:rFonts w:ascii="Arial" w:hAnsi="Arial" w:hint="default"/>
      </w:rPr>
    </w:lvl>
    <w:lvl w:ilvl="7" w:tplc="5922C2E8" w:tentative="1">
      <w:start w:val="1"/>
      <w:numFmt w:val="bullet"/>
      <w:lvlText w:val="•"/>
      <w:lvlJc w:val="left"/>
      <w:pPr>
        <w:tabs>
          <w:tab w:val="num" w:pos="5760"/>
        </w:tabs>
        <w:ind w:left="5760" w:hanging="360"/>
      </w:pPr>
      <w:rPr>
        <w:rFonts w:ascii="Arial" w:hAnsi="Arial" w:hint="default"/>
      </w:rPr>
    </w:lvl>
    <w:lvl w:ilvl="8" w:tplc="DCB4613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32C3214"/>
    <w:multiLevelType w:val="hybridMultilevel"/>
    <w:tmpl w:val="EE524DE8"/>
    <w:lvl w:ilvl="0" w:tplc="294CD21A">
      <w:start w:val="1"/>
      <w:numFmt w:val="decimal"/>
      <w:lvlText w:val="%1."/>
      <w:lvlJc w:val="left"/>
      <w:pPr>
        <w:tabs>
          <w:tab w:val="num" w:pos="720"/>
        </w:tabs>
        <w:ind w:left="720" w:hanging="360"/>
      </w:pPr>
    </w:lvl>
    <w:lvl w:ilvl="1" w:tplc="AA12DE36" w:tentative="1">
      <w:start w:val="1"/>
      <w:numFmt w:val="decimal"/>
      <w:lvlText w:val="%2."/>
      <w:lvlJc w:val="left"/>
      <w:pPr>
        <w:tabs>
          <w:tab w:val="num" w:pos="1440"/>
        </w:tabs>
        <w:ind w:left="1440" w:hanging="360"/>
      </w:pPr>
    </w:lvl>
    <w:lvl w:ilvl="2" w:tplc="79CC044C" w:tentative="1">
      <w:start w:val="1"/>
      <w:numFmt w:val="decimal"/>
      <w:lvlText w:val="%3."/>
      <w:lvlJc w:val="left"/>
      <w:pPr>
        <w:tabs>
          <w:tab w:val="num" w:pos="2160"/>
        </w:tabs>
        <w:ind w:left="2160" w:hanging="360"/>
      </w:pPr>
    </w:lvl>
    <w:lvl w:ilvl="3" w:tplc="1F8A5798" w:tentative="1">
      <w:start w:val="1"/>
      <w:numFmt w:val="decimal"/>
      <w:lvlText w:val="%4."/>
      <w:lvlJc w:val="left"/>
      <w:pPr>
        <w:tabs>
          <w:tab w:val="num" w:pos="2880"/>
        </w:tabs>
        <w:ind w:left="2880" w:hanging="360"/>
      </w:pPr>
    </w:lvl>
    <w:lvl w:ilvl="4" w:tplc="CC60314E" w:tentative="1">
      <w:start w:val="1"/>
      <w:numFmt w:val="decimal"/>
      <w:lvlText w:val="%5."/>
      <w:lvlJc w:val="left"/>
      <w:pPr>
        <w:tabs>
          <w:tab w:val="num" w:pos="3600"/>
        </w:tabs>
        <w:ind w:left="3600" w:hanging="360"/>
      </w:pPr>
    </w:lvl>
    <w:lvl w:ilvl="5" w:tplc="EDAC971A" w:tentative="1">
      <w:start w:val="1"/>
      <w:numFmt w:val="decimal"/>
      <w:lvlText w:val="%6."/>
      <w:lvlJc w:val="left"/>
      <w:pPr>
        <w:tabs>
          <w:tab w:val="num" w:pos="4320"/>
        </w:tabs>
        <w:ind w:left="4320" w:hanging="360"/>
      </w:pPr>
    </w:lvl>
    <w:lvl w:ilvl="6" w:tplc="4D40FEE2" w:tentative="1">
      <w:start w:val="1"/>
      <w:numFmt w:val="decimal"/>
      <w:lvlText w:val="%7."/>
      <w:lvlJc w:val="left"/>
      <w:pPr>
        <w:tabs>
          <w:tab w:val="num" w:pos="5040"/>
        </w:tabs>
        <w:ind w:left="5040" w:hanging="360"/>
      </w:pPr>
    </w:lvl>
    <w:lvl w:ilvl="7" w:tplc="F34073B2" w:tentative="1">
      <w:start w:val="1"/>
      <w:numFmt w:val="decimal"/>
      <w:lvlText w:val="%8."/>
      <w:lvlJc w:val="left"/>
      <w:pPr>
        <w:tabs>
          <w:tab w:val="num" w:pos="5760"/>
        </w:tabs>
        <w:ind w:left="5760" w:hanging="360"/>
      </w:pPr>
    </w:lvl>
    <w:lvl w:ilvl="8" w:tplc="E10058A6" w:tentative="1">
      <w:start w:val="1"/>
      <w:numFmt w:val="decimal"/>
      <w:lvlText w:val="%9."/>
      <w:lvlJc w:val="left"/>
      <w:pPr>
        <w:tabs>
          <w:tab w:val="num" w:pos="6480"/>
        </w:tabs>
        <w:ind w:left="6480" w:hanging="360"/>
      </w:pPr>
    </w:lvl>
  </w:abstractNum>
  <w:abstractNum w:abstractNumId="15" w15:restartNumberingAfterBreak="0">
    <w:nsid w:val="47844F56"/>
    <w:multiLevelType w:val="hybridMultilevel"/>
    <w:tmpl w:val="A4C21C58"/>
    <w:lvl w:ilvl="0" w:tplc="CB74AD68">
      <w:start w:val="1"/>
      <w:numFmt w:val="bullet"/>
      <w:lvlText w:val="•"/>
      <w:lvlJc w:val="left"/>
      <w:pPr>
        <w:tabs>
          <w:tab w:val="num" w:pos="720"/>
        </w:tabs>
        <w:ind w:left="720" w:hanging="360"/>
      </w:pPr>
      <w:rPr>
        <w:rFonts w:ascii="Arial" w:hAnsi="Arial" w:hint="default"/>
      </w:rPr>
    </w:lvl>
    <w:lvl w:ilvl="1" w:tplc="DD908372" w:tentative="1">
      <w:start w:val="1"/>
      <w:numFmt w:val="bullet"/>
      <w:lvlText w:val="•"/>
      <w:lvlJc w:val="left"/>
      <w:pPr>
        <w:tabs>
          <w:tab w:val="num" w:pos="1440"/>
        </w:tabs>
        <w:ind w:left="1440" w:hanging="360"/>
      </w:pPr>
      <w:rPr>
        <w:rFonts w:ascii="Arial" w:hAnsi="Arial" w:hint="default"/>
      </w:rPr>
    </w:lvl>
    <w:lvl w:ilvl="2" w:tplc="42260D26" w:tentative="1">
      <w:start w:val="1"/>
      <w:numFmt w:val="bullet"/>
      <w:lvlText w:val="•"/>
      <w:lvlJc w:val="left"/>
      <w:pPr>
        <w:tabs>
          <w:tab w:val="num" w:pos="2160"/>
        </w:tabs>
        <w:ind w:left="2160" w:hanging="360"/>
      </w:pPr>
      <w:rPr>
        <w:rFonts w:ascii="Arial" w:hAnsi="Arial" w:hint="default"/>
      </w:rPr>
    </w:lvl>
    <w:lvl w:ilvl="3" w:tplc="D902D1EE" w:tentative="1">
      <w:start w:val="1"/>
      <w:numFmt w:val="bullet"/>
      <w:lvlText w:val="•"/>
      <w:lvlJc w:val="left"/>
      <w:pPr>
        <w:tabs>
          <w:tab w:val="num" w:pos="2880"/>
        </w:tabs>
        <w:ind w:left="2880" w:hanging="360"/>
      </w:pPr>
      <w:rPr>
        <w:rFonts w:ascii="Arial" w:hAnsi="Arial" w:hint="default"/>
      </w:rPr>
    </w:lvl>
    <w:lvl w:ilvl="4" w:tplc="2CFABCEA" w:tentative="1">
      <w:start w:val="1"/>
      <w:numFmt w:val="bullet"/>
      <w:lvlText w:val="•"/>
      <w:lvlJc w:val="left"/>
      <w:pPr>
        <w:tabs>
          <w:tab w:val="num" w:pos="3600"/>
        </w:tabs>
        <w:ind w:left="3600" w:hanging="360"/>
      </w:pPr>
      <w:rPr>
        <w:rFonts w:ascii="Arial" w:hAnsi="Arial" w:hint="default"/>
      </w:rPr>
    </w:lvl>
    <w:lvl w:ilvl="5" w:tplc="E6222CDC" w:tentative="1">
      <w:start w:val="1"/>
      <w:numFmt w:val="bullet"/>
      <w:lvlText w:val="•"/>
      <w:lvlJc w:val="left"/>
      <w:pPr>
        <w:tabs>
          <w:tab w:val="num" w:pos="4320"/>
        </w:tabs>
        <w:ind w:left="4320" w:hanging="360"/>
      </w:pPr>
      <w:rPr>
        <w:rFonts w:ascii="Arial" w:hAnsi="Arial" w:hint="default"/>
      </w:rPr>
    </w:lvl>
    <w:lvl w:ilvl="6" w:tplc="6F349FC4" w:tentative="1">
      <w:start w:val="1"/>
      <w:numFmt w:val="bullet"/>
      <w:lvlText w:val="•"/>
      <w:lvlJc w:val="left"/>
      <w:pPr>
        <w:tabs>
          <w:tab w:val="num" w:pos="5040"/>
        </w:tabs>
        <w:ind w:left="5040" w:hanging="360"/>
      </w:pPr>
      <w:rPr>
        <w:rFonts w:ascii="Arial" w:hAnsi="Arial" w:hint="default"/>
      </w:rPr>
    </w:lvl>
    <w:lvl w:ilvl="7" w:tplc="B5DEBE82" w:tentative="1">
      <w:start w:val="1"/>
      <w:numFmt w:val="bullet"/>
      <w:lvlText w:val="•"/>
      <w:lvlJc w:val="left"/>
      <w:pPr>
        <w:tabs>
          <w:tab w:val="num" w:pos="5760"/>
        </w:tabs>
        <w:ind w:left="5760" w:hanging="360"/>
      </w:pPr>
      <w:rPr>
        <w:rFonts w:ascii="Arial" w:hAnsi="Arial" w:hint="default"/>
      </w:rPr>
    </w:lvl>
    <w:lvl w:ilvl="8" w:tplc="FC7A798E"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E2B196A"/>
    <w:multiLevelType w:val="hybridMultilevel"/>
    <w:tmpl w:val="646C202A"/>
    <w:lvl w:ilvl="0" w:tplc="42B44174">
      <w:start w:val="1"/>
      <w:numFmt w:val="bullet"/>
      <w:lvlText w:val="•"/>
      <w:lvlJc w:val="left"/>
      <w:pPr>
        <w:tabs>
          <w:tab w:val="num" w:pos="720"/>
        </w:tabs>
        <w:ind w:left="720" w:hanging="360"/>
      </w:pPr>
      <w:rPr>
        <w:rFonts w:ascii="Arial" w:hAnsi="Arial" w:hint="default"/>
      </w:rPr>
    </w:lvl>
    <w:lvl w:ilvl="1" w:tplc="8D86BD42" w:tentative="1">
      <w:start w:val="1"/>
      <w:numFmt w:val="bullet"/>
      <w:lvlText w:val="•"/>
      <w:lvlJc w:val="left"/>
      <w:pPr>
        <w:tabs>
          <w:tab w:val="num" w:pos="1440"/>
        </w:tabs>
        <w:ind w:left="1440" w:hanging="360"/>
      </w:pPr>
      <w:rPr>
        <w:rFonts w:ascii="Arial" w:hAnsi="Arial" w:hint="default"/>
      </w:rPr>
    </w:lvl>
    <w:lvl w:ilvl="2" w:tplc="0BCA93C4" w:tentative="1">
      <w:start w:val="1"/>
      <w:numFmt w:val="bullet"/>
      <w:lvlText w:val="•"/>
      <w:lvlJc w:val="left"/>
      <w:pPr>
        <w:tabs>
          <w:tab w:val="num" w:pos="2160"/>
        </w:tabs>
        <w:ind w:left="2160" w:hanging="360"/>
      </w:pPr>
      <w:rPr>
        <w:rFonts w:ascii="Arial" w:hAnsi="Arial" w:hint="default"/>
      </w:rPr>
    </w:lvl>
    <w:lvl w:ilvl="3" w:tplc="6262DF42" w:tentative="1">
      <w:start w:val="1"/>
      <w:numFmt w:val="bullet"/>
      <w:lvlText w:val="•"/>
      <w:lvlJc w:val="left"/>
      <w:pPr>
        <w:tabs>
          <w:tab w:val="num" w:pos="2880"/>
        </w:tabs>
        <w:ind w:left="2880" w:hanging="360"/>
      </w:pPr>
      <w:rPr>
        <w:rFonts w:ascii="Arial" w:hAnsi="Arial" w:hint="default"/>
      </w:rPr>
    </w:lvl>
    <w:lvl w:ilvl="4" w:tplc="8EE0C932" w:tentative="1">
      <w:start w:val="1"/>
      <w:numFmt w:val="bullet"/>
      <w:lvlText w:val="•"/>
      <w:lvlJc w:val="left"/>
      <w:pPr>
        <w:tabs>
          <w:tab w:val="num" w:pos="3600"/>
        </w:tabs>
        <w:ind w:left="3600" w:hanging="360"/>
      </w:pPr>
      <w:rPr>
        <w:rFonts w:ascii="Arial" w:hAnsi="Arial" w:hint="default"/>
      </w:rPr>
    </w:lvl>
    <w:lvl w:ilvl="5" w:tplc="03704940" w:tentative="1">
      <w:start w:val="1"/>
      <w:numFmt w:val="bullet"/>
      <w:lvlText w:val="•"/>
      <w:lvlJc w:val="left"/>
      <w:pPr>
        <w:tabs>
          <w:tab w:val="num" w:pos="4320"/>
        </w:tabs>
        <w:ind w:left="4320" w:hanging="360"/>
      </w:pPr>
      <w:rPr>
        <w:rFonts w:ascii="Arial" w:hAnsi="Arial" w:hint="default"/>
      </w:rPr>
    </w:lvl>
    <w:lvl w:ilvl="6" w:tplc="B0C27A64" w:tentative="1">
      <w:start w:val="1"/>
      <w:numFmt w:val="bullet"/>
      <w:lvlText w:val="•"/>
      <w:lvlJc w:val="left"/>
      <w:pPr>
        <w:tabs>
          <w:tab w:val="num" w:pos="5040"/>
        </w:tabs>
        <w:ind w:left="5040" w:hanging="360"/>
      </w:pPr>
      <w:rPr>
        <w:rFonts w:ascii="Arial" w:hAnsi="Arial" w:hint="default"/>
      </w:rPr>
    </w:lvl>
    <w:lvl w:ilvl="7" w:tplc="F1585336" w:tentative="1">
      <w:start w:val="1"/>
      <w:numFmt w:val="bullet"/>
      <w:lvlText w:val="•"/>
      <w:lvlJc w:val="left"/>
      <w:pPr>
        <w:tabs>
          <w:tab w:val="num" w:pos="5760"/>
        </w:tabs>
        <w:ind w:left="5760" w:hanging="360"/>
      </w:pPr>
      <w:rPr>
        <w:rFonts w:ascii="Arial" w:hAnsi="Arial" w:hint="default"/>
      </w:rPr>
    </w:lvl>
    <w:lvl w:ilvl="8" w:tplc="8F8466F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E6E0F41"/>
    <w:multiLevelType w:val="hybridMultilevel"/>
    <w:tmpl w:val="C17E9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4F71C5"/>
    <w:multiLevelType w:val="hybridMultilevel"/>
    <w:tmpl w:val="D08C4232"/>
    <w:lvl w:ilvl="0" w:tplc="C4207F1C">
      <w:start w:val="1"/>
      <w:numFmt w:val="bullet"/>
      <w:lvlText w:val="•"/>
      <w:lvlJc w:val="left"/>
      <w:pPr>
        <w:tabs>
          <w:tab w:val="num" w:pos="720"/>
        </w:tabs>
        <w:ind w:left="720" w:hanging="360"/>
      </w:pPr>
      <w:rPr>
        <w:rFonts w:ascii="Arial" w:hAnsi="Arial" w:hint="default"/>
      </w:rPr>
    </w:lvl>
    <w:lvl w:ilvl="1" w:tplc="B1CA3970" w:tentative="1">
      <w:start w:val="1"/>
      <w:numFmt w:val="bullet"/>
      <w:lvlText w:val="•"/>
      <w:lvlJc w:val="left"/>
      <w:pPr>
        <w:tabs>
          <w:tab w:val="num" w:pos="1440"/>
        </w:tabs>
        <w:ind w:left="1440" w:hanging="360"/>
      </w:pPr>
      <w:rPr>
        <w:rFonts w:ascii="Arial" w:hAnsi="Arial" w:hint="default"/>
      </w:rPr>
    </w:lvl>
    <w:lvl w:ilvl="2" w:tplc="DD36E2B8" w:tentative="1">
      <w:start w:val="1"/>
      <w:numFmt w:val="bullet"/>
      <w:lvlText w:val="•"/>
      <w:lvlJc w:val="left"/>
      <w:pPr>
        <w:tabs>
          <w:tab w:val="num" w:pos="2160"/>
        </w:tabs>
        <w:ind w:left="2160" w:hanging="360"/>
      </w:pPr>
      <w:rPr>
        <w:rFonts w:ascii="Arial" w:hAnsi="Arial" w:hint="default"/>
      </w:rPr>
    </w:lvl>
    <w:lvl w:ilvl="3" w:tplc="3392DCD0" w:tentative="1">
      <w:start w:val="1"/>
      <w:numFmt w:val="bullet"/>
      <w:lvlText w:val="•"/>
      <w:lvlJc w:val="left"/>
      <w:pPr>
        <w:tabs>
          <w:tab w:val="num" w:pos="2880"/>
        </w:tabs>
        <w:ind w:left="2880" w:hanging="360"/>
      </w:pPr>
      <w:rPr>
        <w:rFonts w:ascii="Arial" w:hAnsi="Arial" w:hint="default"/>
      </w:rPr>
    </w:lvl>
    <w:lvl w:ilvl="4" w:tplc="95209B3A" w:tentative="1">
      <w:start w:val="1"/>
      <w:numFmt w:val="bullet"/>
      <w:lvlText w:val="•"/>
      <w:lvlJc w:val="left"/>
      <w:pPr>
        <w:tabs>
          <w:tab w:val="num" w:pos="3600"/>
        </w:tabs>
        <w:ind w:left="3600" w:hanging="360"/>
      </w:pPr>
      <w:rPr>
        <w:rFonts w:ascii="Arial" w:hAnsi="Arial" w:hint="default"/>
      </w:rPr>
    </w:lvl>
    <w:lvl w:ilvl="5" w:tplc="9D94A914" w:tentative="1">
      <w:start w:val="1"/>
      <w:numFmt w:val="bullet"/>
      <w:lvlText w:val="•"/>
      <w:lvlJc w:val="left"/>
      <w:pPr>
        <w:tabs>
          <w:tab w:val="num" w:pos="4320"/>
        </w:tabs>
        <w:ind w:left="4320" w:hanging="360"/>
      </w:pPr>
      <w:rPr>
        <w:rFonts w:ascii="Arial" w:hAnsi="Arial" w:hint="default"/>
      </w:rPr>
    </w:lvl>
    <w:lvl w:ilvl="6" w:tplc="DC4A7CCC" w:tentative="1">
      <w:start w:val="1"/>
      <w:numFmt w:val="bullet"/>
      <w:lvlText w:val="•"/>
      <w:lvlJc w:val="left"/>
      <w:pPr>
        <w:tabs>
          <w:tab w:val="num" w:pos="5040"/>
        </w:tabs>
        <w:ind w:left="5040" w:hanging="360"/>
      </w:pPr>
      <w:rPr>
        <w:rFonts w:ascii="Arial" w:hAnsi="Arial" w:hint="default"/>
      </w:rPr>
    </w:lvl>
    <w:lvl w:ilvl="7" w:tplc="0ED096C4" w:tentative="1">
      <w:start w:val="1"/>
      <w:numFmt w:val="bullet"/>
      <w:lvlText w:val="•"/>
      <w:lvlJc w:val="left"/>
      <w:pPr>
        <w:tabs>
          <w:tab w:val="num" w:pos="5760"/>
        </w:tabs>
        <w:ind w:left="5760" w:hanging="360"/>
      </w:pPr>
      <w:rPr>
        <w:rFonts w:ascii="Arial" w:hAnsi="Arial" w:hint="default"/>
      </w:rPr>
    </w:lvl>
    <w:lvl w:ilvl="8" w:tplc="8440FBA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8793389"/>
    <w:multiLevelType w:val="hybridMultilevel"/>
    <w:tmpl w:val="9266D58C"/>
    <w:lvl w:ilvl="0" w:tplc="EFDA2E8A">
      <w:start w:val="1"/>
      <w:numFmt w:val="bullet"/>
      <w:lvlText w:val="•"/>
      <w:lvlJc w:val="left"/>
      <w:pPr>
        <w:tabs>
          <w:tab w:val="num" w:pos="720"/>
        </w:tabs>
        <w:ind w:left="720" w:hanging="360"/>
      </w:pPr>
      <w:rPr>
        <w:rFonts w:ascii="Arial" w:hAnsi="Arial" w:hint="default"/>
      </w:rPr>
    </w:lvl>
    <w:lvl w:ilvl="1" w:tplc="DB8E5904" w:tentative="1">
      <w:start w:val="1"/>
      <w:numFmt w:val="bullet"/>
      <w:lvlText w:val="•"/>
      <w:lvlJc w:val="left"/>
      <w:pPr>
        <w:tabs>
          <w:tab w:val="num" w:pos="1440"/>
        </w:tabs>
        <w:ind w:left="1440" w:hanging="360"/>
      </w:pPr>
      <w:rPr>
        <w:rFonts w:ascii="Arial" w:hAnsi="Arial" w:hint="default"/>
      </w:rPr>
    </w:lvl>
    <w:lvl w:ilvl="2" w:tplc="65AE3792" w:tentative="1">
      <w:start w:val="1"/>
      <w:numFmt w:val="bullet"/>
      <w:lvlText w:val="•"/>
      <w:lvlJc w:val="left"/>
      <w:pPr>
        <w:tabs>
          <w:tab w:val="num" w:pos="2160"/>
        </w:tabs>
        <w:ind w:left="2160" w:hanging="360"/>
      </w:pPr>
      <w:rPr>
        <w:rFonts w:ascii="Arial" w:hAnsi="Arial" w:hint="default"/>
      </w:rPr>
    </w:lvl>
    <w:lvl w:ilvl="3" w:tplc="6598DAE8" w:tentative="1">
      <w:start w:val="1"/>
      <w:numFmt w:val="bullet"/>
      <w:lvlText w:val="•"/>
      <w:lvlJc w:val="left"/>
      <w:pPr>
        <w:tabs>
          <w:tab w:val="num" w:pos="2880"/>
        </w:tabs>
        <w:ind w:left="2880" w:hanging="360"/>
      </w:pPr>
      <w:rPr>
        <w:rFonts w:ascii="Arial" w:hAnsi="Arial" w:hint="default"/>
      </w:rPr>
    </w:lvl>
    <w:lvl w:ilvl="4" w:tplc="7B3C1946" w:tentative="1">
      <w:start w:val="1"/>
      <w:numFmt w:val="bullet"/>
      <w:lvlText w:val="•"/>
      <w:lvlJc w:val="left"/>
      <w:pPr>
        <w:tabs>
          <w:tab w:val="num" w:pos="3600"/>
        </w:tabs>
        <w:ind w:left="3600" w:hanging="360"/>
      </w:pPr>
      <w:rPr>
        <w:rFonts w:ascii="Arial" w:hAnsi="Arial" w:hint="default"/>
      </w:rPr>
    </w:lvl>
    <w:lvl w:ilvl="5" w:tplc="D5826A0C" w:tentative="1">
      <w:start w:val="1"/>
      <w:numFmt w:val="bullet"/>
      <w:lvlText w:val="•"/>
      <w:lvlJc w:val="left"/>
      <w:pPr>
        <w:tabs>
          <w:tab w:val="num" w:pos="4320"/>
        </w:tabs>
        <w:ind w:left="4320" w:hanging="360"/>
      </w:pPr>
      <w:rPr>
        <w:rFonts w:ascii="Arial" w:hAnsi="Arial" w:hint="default"/>
      </w:rPr>
    </w:lvl>
    <w:lvl w:ilvl="6" w:tplc="DBA03FD8" w:tentative="1">
      <w:start w:val="1"/>
      <w:numFmt w:val="bullet"/>
      <w:lvlText w:val="•"/>
      <w:lvlJc w:val="left"/>
      <w:pPr>
        <w:tabs>
          <w:tab w:val="num" w:pos="5040"/>
        </w:tabs>
        <w:ind w:left="5040" w:hanging="360"/>
      </w:pPr>
      <w:rPr>
        <w:rFonts w:ascii="Arial" w:hAnsi="Arial" w:hint="default"/>
      </w:rPr>
    </w:lvl>
    <w:lvl w:ilvl="7" w:tplc="BDBEB5FE" w:tentative="1">
      <w:start w:val="1"/>
      <w:numFmt w:val="bullet"/>
      <w:lvlText w:val="•"/>
      <w:lvlJc w:val="left"/>
      <w:pPr>
        <w:tabs>
          <w:tab w:val="num" w:pos="5760"/>
        </w:tabs>
        <w:ind w:left="5760" w:hanging="360"/>
      </w:pPr>
      <w:rPr>
        <w:rFonts w:ascii="Arial" w:hAnsi="Arial" w:hint="default"/>
      </w:rPr>
    </w:lvl>
    <w:lvl w:ilvl="8" w:tplc="6FCEA5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1E40D42"/>
    <w:multiLevelType w:val="hybridMultilevel"/>
    <w:tmpl w:val="83B63D14"/>
    <w:lvl w:ilvl="0" w:tplc="89DC3644">
      <w:start w:val="1"/>
      <w:numFmt w:val="bullet"/>
      <w:lvlText w:val="•"/>
      <w:lvlJc w:val="left"/>
      <w:pPr>
        <w:tabs>
          <w:tab w:val="num" w:pos="720"/>
        </w:tabs>
        <w:ind w:left="720" w:hanging="360"/>
      </w:pPr>
      <w:rPr>
        <w:rFonts w:ascii="Arial" w:hAnsi="Arial" w:hint="default"/>
      </w:rPr>
    </w:lvl>
    <w:lvl w:ilvl="1" w:tplc="3D22A3DE" w:tentative="1">
      <w:start w:val="1"/>
      <w:numFmt w:val="bullet"/>
      <w:lvlText w:val="•"/>
      <w:lvlJc w:val="left"/>
      <w:pPr>
        <w:tabs>
          <w:tab w:val="num" w:pos="1440"/>
        </w:tabs>
        <w:ind w:left="1440" w:hanging="360"/>
      </w:pPr>
      <w:rPr>
        <w:rFonts w:ascii="Arial" w:hAnsi="Arial" w:hint="default"/>
      </w:rPr>
    </w:lvl>
    <w:lvl w:ilvl="2" w:tplc="0CD83604" w:tentative="1">
      <w:start w:val="1"/>
      <w:numFmt w:val="bullet"/>
      <w:lvlText w:val="•"/>
      <w:lvlJc w:val="left"/>
      <w:pPr>
        <w:tabs>
          <w:tab w:val="num" w:pos="2160"/>
        </w:tabs>
        <w:ind w:left="2160" w:hanging="360"/>
      </w:pPr>
      <w:rPr>
        <w:rFonts w:ascii="Arial" w:hAnsi="Arial" w:hint="default"/>
      </w:rPr>
    </w:lvl>
    <w:lvl w:ilvl="3" w:tplc="A2E25AD0" w:tentative="1">
      <w:start w:val="1"/>
      <w:numFmt w:val="bullet"/>
      <w:lvlText w:val="•"/>
      <w:lvlJc w:val="left"/>
      <w:pPr>
        <w:tabs>
          <w:tab w:val="num" w:pos="2880"/>
        </w:tabs>
        <w:ind w:left="2880" w:hanging="360"/>
      </w:pPr>
      <w:rPr>
        <w:rFonts w:ascii="Arial" w:hAnsi="Arial" w:hint="default"/>
      </w:rPr>
    </w:lvl>
    <w:lvl w:ilvl="4" w:tplc="62560DF4" w:tentative="1">
      <w:start w:val="1"/>
      <w:numFmt w:val="bullet"/>
      <w:lvlText w:val="•"/>
      <w:lvlJc w:val="left"/>
      <w:pPr>
        <w:tabs>
          <w:tab w:val="num" w:pos="3600"/>
        </w:tabs>
        <w:ind w:left="3600" w:hanging="360"/>
      </w:pPr>
      <w:rPr>
        <w:rFonts w:ascii="Arial" w:hAnsi="Arial" w:hint="default"/>
      </w:rPr>
    </w:lvl>
    <w:lvl w:ilvl="5" w:tplc="D06A21C6" w:tentative="1">
      <w:start w:val="1"/>
      <w:numFmt w:val="bullet"/>
      <w:lvlText w:val="•"/>
      <w:lvlJc w:val="left"/>
      <w:pPr>
        <w:tabs>
          <w:tab w:val="num" w:pos="4320"/>
        </w:tabs>
        <w:ind w:left="4320" w:hanging="360"/>
      </w:pPr>
      <w:rPr>
        <w:rFonts w:ascii="Arial" w:hAnsi="Arial" w:hint="default"/>
      </w:rPr>
    </w:lvl>
    <w:lvl w:ilvl="6" w:tplc="F2F07D36" w:tentative="1">
      <w:start w:val="1"/>
      <w:numFmt w:val="bullet"/>
      <w:lvlText w:val="•"/>
      <w:lvlJc w:val="left"/>
      <w:pPr>
        <w:tabs>
          <w:tab w:val="num" w:pos="5040"/>
        </w:tabs>
        <w:ind w:left="5040" w:hanging="360"/>
      </w:pPr>
      <w:rPr>
        <w:rFonts w:ascii="Arial" w:hAnsi="Arial" w:hint="default"/>
      </w:rPr>
    </w:lvl>
    <w:lvl w:ilvl="7" w:tplc="1562AEDA" w:tentative="1">
      <w:start w:val="1"/>
      <w:numFmt w:val="bullet"/>
      <w:lvlText w:val="•"/>
      <w:lvlJc w:val="left"/>
      <w:pPr>
        <w:tabs>
          <w:tab w:val="num" w:pos="5760"/>
        </w:tabs>
        <w:ind w:left="5760" w:hanging="360"/>
      </w:pPr>
      <w:rPr>
        <w:rFonts w:ascii="Arial" w:hAnsi="Arial" w:hint="default"/>
      </w:rPr>
    </w:lvl>
    <w:lvl w:ilvl="8" w:tplc="7CE6E4C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74355955"/>
    <w:multiLevelType w:val="hybridMultilevel"/>
    <w:tmpl w:val="93FA516A"/>
    <w:lvl w:ilvl="0" w:tplc="E95C1298">
      <w:start w:val="1"/>
      <w:numFmt w:val="decimal"/>
      <w:lvlText w:val="%1."/>
      <w:lvlJc w:val="left"/>
      <w:pPr>
        <w:tabs>
          <w:tab w:val="num" w:pos="720"/>
        </w:tabs>
        <w:ind w:left="720" w:hanging="360"/>
      </w:pPr>
    </w:lvl>
    <w:lvl w:ilvl="1" w:tplc="912E1212" w:tentative="1">
      <w:start w:val="1"/>
      <w:numFmt w:val="decimal"/>
      <w:lvlText w:val="%2."/>
      <w:lvlJc w:val="left"/>
      <w:pPr>
        <w:tabs>
          <w:tab w:val="num" w:pos="1440"/>
        </w:tabs>
        <w:ind w:left="1440" w:hanging="360"/>
      </w:pPr>
    </w:lvl>
    <w:lvl w:ilvl="2" w:tplc="BE4CFBCC" w:tentative="1">
      <w:start w:val="1"/>
      <w:numFmt w:val="decimal"/>
      <w:lvlText w:val="%3."/>
      <w:lvlJc w:val="left"/>
      <w:pPr>
        <w:tabs>
          <w:tab w:val="num" w:pos="2160"/>
        </w:tabs>
        <w:ind w:left="2160" w:hanging="360"/>
      </w:pPr>
    </w:lvl>
    <w:lvl w:ilvl="3" w:tplc="442011D8" w:tentative="1">
      <w:start w:val="1"/>
      <w:numFmt w:val="decimal"/>
      <w:lvlText w:val="%4."/>
      <w:lvlJc w:val="left"/>
      <w:pPr>
        <w:tabs>
          <w:tab w:val="num" w:pos="2880"/>
        </w:tabs>
        <w:ind w:left="2880" w:hanging="360"/>
      </w:pPr>
    </w:lvl>
    <w:lvl w:ilvl="4" w:tplc="0416020C" w:tentative="1">
      <w:start w:val="1"/>
      <w:numFmt w:val="decimal"/>
      <w:lvlText w:val="%5."/>
      <w:lvlJc w:val="left"/>
      <w:pPr>
        <w:tabs>
          <w:tab w:val="num" w:pos="3600"/>
        </w:tabs>
        <w:ind w:left="3600" w:hanging="360"/>
      </w:pPr>
    </w:lvl>
    <w:lvl w:ilvl="5" w:tplc="C3BA6D48" w:tentative="1">
      <w:start w:val="1"/>
      <w:numFmt w:val="decimal"/>
      <w:lvlText w:val="%6."/>
      <w:lvlJc w:val="left"/>
      <w:pPr>
        <w:tabs>
          <w:tab w:val="num" w:pos="4320"/>
        </w:tabs>
        <w:ind w:left="4320" w:hanging="360"/>
      </w:pPr>
    </w:lvl>
    <w:lvl w:ilvl="6" w:tplc="F9D4D076" w:tentative="1">
      <w:start w:val="1"/>
      <w:numFmt w:val="decimal"/>
      <w:lvlText w:val="%7."/>
      <w:lvlJc w:val="left"/>
      <w:pPr>
        <w:tabs>
          <w:tab w:val="num" w:pos="5040"/>
        </w:tabs>
        <w:ind w:left="5040" w:hanging="360"/>
      </w:pPr>
    </w:lvl>
    <w:lvl w:ilvl="7" w:tplc="FE78C7EA" w:tentative="1">
      <w:start w:val="1"/>
      <w:numFmt w:val="decimal"/>
      <w:lvlText w:val="%8."/>
      <w:lvlJc w:val="left"/>
      <w:pPr>
        <w:tabs>
          <w:tab w:val="num" w:pos="5760"/>
        </w:tabs>
        <w:ind w:left="5760" w:hanging="360"/>
      </w:pPr>
    </w:lvl>
    <w:lvl w:ilvl="8" w:tplc="F51E285C" w:tentative="1">
      <w:start w:val="1"/>
      <w:numFmt w:val="decimal"/>
      <w:lvlText w:val="%9."/>
      <w:lvlJc w:val="left"/>
      <w:pPr>
        <w:tabs>
          <w:tab w:val="num" w:pos="6480"/>
        </w:tabs>
        <w:ind w:left="6480" w:hanging="360"/>
      </w:pPr>
    </w:lvl>
  </w:abstractNum>
  <w:abstractNum w:abstractNumId="22" w15:restartNumberingAfterBreak="0">
    <w:nsid w:val="74CF7898"/>
    <w:multiLevelType w:val="hybridMultilevel"/>
    <w:tmpl w:val="69D44768"/>
    <w:lvl w:ilvl="0" w:tplc="B29EFD60">
      <w:start w:val="1"/>
      <w:numFmt w:val="decimal"/>
      <w:lvlText w:val="%1."/>
      <w:lvlJc w:val="left"/>
      <w:pPr>
        <w:tabs>
          <w:tab w:val="num" w:pos="720"/>
        </w:tabs>
        <w:ind w:left="720" w:hanging="360"/>
      </w:pPr>
    </w:lvl>
    <w:lvl w:ilvl="1" w:tplc="16A28F58" w:tentative="1">
      <w:start w:val="1"/>
      <w:numFmt w:val="decimal"/>
      <w:lvlText w:val="%2."/>
      <w:lvlJc w:val="left"/>
      <w:pPr>
        <w:tabs>
          <w:tab w:val="num" w:pos="1440"/>
        </w:tabs>
        <w:ind w:left="1440" w:hanging="360"/>
      </w:pPr>
    </w:lvl>
    <w:lvl w:ilvl="2" w:tplc="95B0228C" w:tentative="1">
      <w:start w:val="1"/>
      <w:numFmt w:val="decimal"/>
      <w:lvlText w:val="%3."/>
      <w:lvlJc w:val="left"/>
      <w:pPr>
        <w:tabs>
          <w:tab w:val="num" w:pos="2160"/>
        </w:tabs>
        <w:ind w:left="2160" w:hanging="360"/>
      </w:pPr>
    </w:lvl>
    <w:lvl w:ilvl="3" w:tplc="C9FEC03C" w:tentative="1">
      <w:start w:val="1"/>
      <w:numFmt w:val="decimal"/>
      <w:lvlText w:val="%4."/>
      <w:lvlJc w:val="left"/>
      <w:pPr>
        <w:tabs>
          <w:tab w:val="num" w:pos="2880"/>
        </w:tabs>
        <w:ind w:left="2880" w:hanging="360"/>
      </w:pPr>
    </w:lvl>
    <w:lvl w:ilvl="4" w:tplc="42D2ED64" w:tentative="1">
      <w:start w:val="1"/>
      <w:numFmt w:val="decimal"/>
      <w:lvlText w:val="%5."/>
      <w:lvlJc w:val="left"/>
      <w:pPr>
        <w:tabs>
          <w:tab w:val="num" w:pos="3600"/>
        </w:tabs>
        <w:ind w:left="3600" w:hanging="360"/>
      </w:pPr>
    </w:lvl>
    <w:lvl w:ilvl="5" w:tplc="A606AA46" w:tentative="1">
      <w:start w:val="1"/>
      <w:numFmt w:val="decimal"/>
      <w:lvlText w:val="%6."/>
      <w:lvlJc w:val="left"/>
      <w:pPr>
        <w:tabs>
          <w:tab w:val="num" w:pos="4320"/>
        </w:tabs>
        <w:ind w:left="4320" w:hanging="360"/>
      </w:pPr>
    </w:lvl>
    <w:lvl w:ilvl="6" w:tplc="E16EE692" w:tentative="1">
      <w:start w:val="1"/>
      <w:numFmt w:val="decimal"/>
      <w:lvlText w:val="%7."/>
      <w:lvlJc w:val="left"/>
      <w:pPr>
        <w:tabs>
          <w:tab w:val="num" w:pos="5040"/>
        </w:tabs>
        <w:ind w:left="5040" w:hanging="360"/>
      </w:pPr>
    </w:lvl>
    <w:lvl w:ilvl="7" w:tplc="3162E52C" w:tentative="1">
      <w:start w:val="1"/>
      <w:numFmt w:val="decimal"/>
      <w:lvlText w:val="%8."/>
      <w:lvlJc w:val="left"/>
      <w:pPr>
        <w:tabs>
          <w:tab w:val="num" w:pos="5760"/>
        </w:tabs>
        <w:ind w:left="5760" w:hanging="360"/>
      </w:pPr>
    </w:lvl>
    <w:lvl w:ilvl="8" w:tplc="6966F40C" w:tentative="1">
      <w:start w:val="1"/>
      <w:numFmt w:val="decimal"/>
      <w:lvlText w:val="%9."/>
      <w:lvlJc w:val="left"/>
      <w:pPr>
        <w:tabs>
          <w:tab w:val="num" w:pos="6480"/>
        </w:tabs>
        <w:ind w:left="6480" w:hanging="360"/>
      </w:pPr>
    </w:lvl>
  </w:abstractNum>
  <w:abstractNum w:abstractNumId="23" w15:restartNumberingAfterBreak="0">
    <w:nsid w:val="7B54073F"/>
    <w:multiLevelType w:val="hybridMultilevel"/>
    <w:tmpl w:val="334EA202"/>
    <w:lvl w:ilvl="0" w:tplc="C56C4F82">
      <w:start w:val="1"/>
      <w:numFmt w:val="decimal"/>
      <w:lvlText w:val="%1."/>
      <w:lvlJc w:val="left"/>
      <w:pPr>
        <w:tabs>
          <w:tab w:val="num" w:pos="720"/>
        </w:tabs>
        <w:ind w:left="720" w:hanging="360"/>
      </w:pPr>
    </w:lvl>
    <w:lvl w:ilvl="1" w:tplc="C2CED04A" w:tentative="1">
      <w:start w:val="1"/>
      <w:numFmt w:val="decimal"/>
      <w:lvlText w:val="%2."/>
      <w:lvlJc w:val="left"/>
      <w:pPr>
        <w:tabs>
          <w:tab w:val="num" w:pos="1440"/>
        </w:tabs>
        <w:ind w:left="1440" w:hanging="360"/>
      </w:pPr>
    </w:lvl>
    <w:lvl w:ilvl="2" w:tplc="5DF846C4" w:tentative="1">
      <w:start w:val="1"/>
      <w:numFmt w:val="decimal"/>
      <w:lvlText w:val="%3."/>
      <w:lvlJc w:val="left"/>
      <w:pPr>
        <w:tabs>
          <w:tab w:val="num" w:pos="2160"/>
        </w:tabs>
        <w:ind w:left="2160" w:hanging="360"/>
      </w:pPr>
    </w:lvl>
    <w:lvl w:ilvl="3" w:tplc="2AD0B386" w:tentative="1">
      <w:start w:val="1"/>
      <w:numFmt w:val="decimal"/>
      <w:lvlText w:val="%4."/>
      <w:lvlJc w:val="left"/>
      <w:pPr>
        <w:tabs>
          <w:tab w:val="num" w:pos="2880"/>
        </w:tabs>
        <w:ind w:left="2880" w:hanging="360"/>
      </w:pPr>
    </w:lvl>
    <w:lvl w:ilvl="4" w:tplc="BD00566C" w:tentative="1">
      <w:start w:val="1"/>
      <w:numFmt w:val="decimal"/>
      <w:lvlText w:val="%5."/>
      <w:lvlJc w:val="left"/>
      <w:pPr>
        <w:tabs>
          <w:tab w:val="num" w:pos="3600"/>
        </w:tabs>
        <w:ind w:left="3600" w:hanging="360"/>
      </w:pPr>
    </w:lvl>
    <w:lvl w:ilvl="5" w:tplc="D2D00EE2" w:tentative="1">
      <w:start w:val="1"/>
      <w:numFmt w:val="decimal"/>
      <w:lvlText w:val="%6."/>
      <w:lvlJc w:val="left"/>
      <w:pPr>
        <w:tabs>
          <w:tab w:val="num" w:pos="4320"/>
        </w:tabs>
        <w:ind w:left="4320" w:hanging="360"/>
      </w:pPr>
    </w:lvl>
    <w:lvl w:ilvl="6" w:tplc="511E7FBC" w:tentative="1">
      <w:start w:val="1"/>
      <w:numFmt w:val="decimal"/>
      <w:lvlText w:val="%7."/>
      <w:lvlJc w:val="left"/>
      <w:pPr>
        <w:tabs>
          <w:tab w:val="num" w:pos="5040"/>
        </w:tabs>
        <w:ind w:left="5040" w:hanging="360"/>
      </w:pPr>
    </w:lvl>
    <w:lvl w:ilvl="7" w:tplc="D79896AA" w:tentative="1">
      <w:start w:val="1"/>
      <w:numFmt w:val="decimal"/>
      <w:lvlText w:val="%8."/>
      <w:lvlJc w:val="left"/>
      <w:pPr>
        <w:tabs>
          <w:tab w:val="num" w:pos="5760"/>
        </w:tabs>
        <w:ind w:left="5760" w:hanging="360"/>
      </w:pPr>
    </w:lvl>
    <w:lvl w:ilvl="8" w:tplc="803E541E" w:tentative="1">
      <w:start w:val="1"/>
      <w:numFmt w:val="decimal"/>
      <w:lvlText w:val="%9."/>
      <w:lvlJc w:val="left"/>
      <w:pPr>
        <w:tabs>
          <w:tab w:val="num" w:pos="6480"/>
        </w:tabs>
        <w:ind w:left="6480" w:hanging="360"/>
      </w:pPr>
    </w:lvl>
  </w:abstractNum>
  <w:abstractNum w:abstractNumId="24" w15:restartNumberingAfterBreak="0">
    <w:nsid w:val="7C0475FA"/>
    <w:multiLevelType w:val="hybridMultilevel"/>
    <w:tmpl w:val="8410F6D0"/>
    <w:lvl w:ilvl="0" w:tplc="4E1E23DA">
      <w:start w:val="1"/>
      <w:numFmt w:val="decimal"/>
      <w:lvlText w:val="%1."/>
      <w:lvlJc w:val="left"/>
      <w:pPr>
        <w:tabs>
          <w:tab w:val="num" w:pos="720"/>
        </w:tabs>
        <w:ind w:left="720" w:hanging="360"/>
      </w:pPr>
    </w:lvl>
    <w:lvl w:ilvl="1" w:tplc="DBD06020" w:tentative="1">
      <w:start w:val="1"/>
      <w:numFmt w:val="decimal"/>
      <w:lvlText w:val="%2."/>
      <w:lvlJc w:val="left"/>
      <w:pPr>
        <w:tabs>
          <w:tab w:val="num" w:pos="1440"/>
        </w:tabs>
        <w:ind w:left="1440" w:hanging="360"/>
      </w:pPr>
    </w:lvl>
    <w:lvl w:ilvl="2" w:tplc="02A264CE" w:tentative="1">
      <w:start w:val="1"/>
      <w:numFmt w:val="decimal"/>
      <w:lvlText w:val="%3."/>
      <w:lvlJc w:val="left"/>
      <w:pPr>
        <w:tabs>
          <w:tab w:val="num" w:pos="2160"/>
        </w:tabs>
        <w:ind w:left="2160" w:hanging="360"/>
      </w:pPr>
    </w:lvl>
    <w:lvl w:ilvl="3" w:tplc="9DCC2BE8" w:tentative="1">
      <w:start w:val="1"/>
      <w:numFmt w:val="decimal"/>
      <w:lvlText w:val="%4."/>
      <w:lvlJc w:val="left"/>
      <w:pPr>
        <w:tabs>
          <w:tab w:val="num" w:pos="2880"/>
        </w:tabs>
        <w:ind w:left="2880" w:hanging="360"/>
      </w:pPr>
    </w:lvl>
    <w:lvl w:ilvl="4" w:tplc="AF1C3370" w:tentative="1">
      <w:start w:val="1"/>
      <w:numFmt w:val="decimal"/>
      <w:lvlText w:val="%5."/>
      <w:lvlJc w:val="left"/>
      <w:pPr>
        <w:tabs>
          <w:tab w:val="num" w:pos="3600"/>
        </w:tabs>
        <w:ind w:left="3600" w:hanging="360"/>
      </w:pPr>
    </w:lvl>
    <w:lvl w:ilvl="5" w:tplc="A120ED62" w:tentative="1">
      <w:start w:val="1"/>
      <w:numFmt w:val="decimal"/>
      <w:lvlText w:val="%6."/>
      <w:lvlJc w:val="left"/>
      <w:pPr>
        <w:tabs>
          <w:tab w:val="num" w:pos="4320"/>
        </w:tabs>
        <w:ind w:left="4320" w:hanging="360"/>
      </w:pPr>
    </w:lvl>
    <w:lvl w:ilvl="6" w:tplc="7AAA5E0A" w:tentative="1">
      <w:start w:val="1"/>
      <w:numFmt w:val="decimal"/>
      <w:lvlText w:val="%7."/>
      <w:lvlJc w:val="left"/>
      <w:pPr>
        <w:tabs>
          <w:tab w:val="num" w:pos="5040"/>
        </w:tabs>
        <w:ind w:left="5040" w:hanging="360"/>
      </w:pPr>
    </w:lvl>
    <w:lvl w:ilvl="7" w:tplc="0F4647E0" w:tentative="1">
      <w:start w:val="1"/>
      <w:numFmt w:val="decimal"/>
      <w:lvlText w:val="%8."/>
      <w:lvlJc w:val="left"/>
      <w:pPr>
        <w:tabs>
          <w:tab w:val="num" w:pos="5760"/>
        </w:tabs>
        <w:ind w:left="5760" w:hanging="360"/>
      </w:pPr>
    </w:lvl>
    <w:lvl w:ilvl="8" w:tplc="E69A1ECE" w:tentative="1">
      <w:start w:val="1"/>
      <w:numFmt w:val="decimal"/>
      <w:lvlText w:val="%9."/>
      <w:lvlJc w:val="left"/>
      <w:pPr>
        <w:tabs>
          <w:tab w:val="num" w:pos="6480"/>
        </w:tabs>
        <w:ind w:left="6480" w:hanging="360"/>
      </w:pPr>
    </w:lvl>
  </w:abstractNum>
  <w:num w:numId="1" w16cid:durableId="1959219818">
    <w:abstractNumId w:val="6"/>
  </w:num>
  <w:num w:numId="2" w16cid:durableId="1281842925">
    <w:abstractNumId w:val="12"/>
  </w:num>
  <w:num w:numId="3" w16cid:durableId="1495101415">
    <w:abstractNumId w:val="15"/>
  </w:num>
  <w:num w:numId="4" w16cid:durableId="1708335913">
    <w:abstractNumId w:val="1"/>
  </w:num>
  <w:num w:numId="5" w16cid:durableId="437068348">
    <w:abstractNumId w:val="22"/>
  </w:num>
  <w:num w:numId="6" w16cid:durableId="1298728758">
    <w:abstractNumId w:val="21"/>
  </w:num>
  <w:num w:numId="7" w16cid:durableId="975137323">
    <w:abstractNumId w:val="8"/>
  </w:num>
  <w:num w:numId="8" w16cid:durableId="712390641">
    <w:abstractNumId w:val="23"/>
  </w:num>
  <w:num w:numId="9" w16cid:durableId="892810593">
    <w:abstractNumId w:val="0"/>
  </w:num>
  <w:num w:numId="10" w16cid:durableId="394087321">
    <w:abstractNumId w:val="2"/>
  </w:num>
  <w:num w:numId="11" w16cid:durableId="397167125">
    <w:abstractNumId w:val="17"/>
  </w:num>
  <w:num w:numId="12" w16cid:durableId="273636592">
    <w:abstractNumId w:val="13"/>
  </w:num>
  <w:num w:numId="13" w16cid:durableId="1820460059">
    <w:abstractNumId w:val="18"/>
  </w:num>
  <w:num w:numId="14" w16cid:durableId="549388708">
    <w:abstractNumId w:val="7"/>
  </w:num>
  <w:num w:numId="15" w16cid:durableId="849443003">
    <w:abstractNumId w:val="16"/>
  </w:num>
  <w:num w:numId="16" w16cid:durableId="1518421927">
    <w:abstractNumId w:val="20"/>
  </w:num>
  <w:num w:numId="17" w16cid:durableId="1311250262">
    <w:abstractNumId w:val="11"/>
  </w:num>
  <w:num w:numId="18" w16cid:durableId="303773918">
    <w:abstractNumId w:val="5"/>
  </w:num>
  <w:num w:numId="19" w16cid:durableId="1158108362">
    <w:abstractNumId w:val="4"/>
  </w:num>
  <w:num w:numId="20" w16cid:durableId="1354378303">
    <w:abstractNumId w:val="19"/>
  </w:num>
  <w:num w:numId="21" w16cid:durableId="869536930">
    <w:abstractNumId w:val="10"/>
  </w:num>
  <w:num w:numId="22" w16cid:durableId="1332948286">
    <w:abstractNumId w:val="3"/>
  </w:num>
  <w:num w:numId="23" w16cid:durableId="1529682167">
    <w:abstractNumId w:val="9"/>
  </w:num>
  <w:num w:numId="24" w16cid:durableId="791166455">
    <w:abstractNumId w:val="14"/>
  </w:num>
  <w:num w:numId="25" w16cid:durableId="522934667">
    <w:abstractNumId w:val="2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30BB6"/>
    <w:rsid w:val="00211C25"/>
    <w:rsid w:val="00240E69"/>
    <w:rsid w:val="002E1A2D"/>
    <w:rsid w:val="002F6030"/>
    <w:rsid w:val="00357617"/>
    <w:rsid w:val="003B478B"/>
    <w:rsid w:val="0044521F"/>
    <w:rsid w:val="00496C51"/>
    <w:rsid w:val="004A497C"/>
    <w:rsid w:val="00606557"/>
    <w:rsid w:val="00637B75"/>
    <w:rsid w:val="0075427F"/>
    <w:rsid w:val="007B046E"/>
    <w:rsid w:val="007B7B95"/>
    <w:rsid w:val="007F2ED6"/>
    <w:rsid w:val="008B49CD"/>
    <w:rsid w:val="00916184"/>
    <w:rsid w:val="009731FD"/>
    <w:rsid w:val="00A228EA"/>
    <w:rsid w:val="00A66E19"/>
    <w:rsid w:val="00AA2276"/>
    <w:rsid w:val="00AB24AF"/>
    <w:rsid w:val="00AC6BAE"/>
    <w:rsid w:val="00AF7041"/>
    <w:rsid w:val="00B75FC2"/>
    <w:rsid w:val="00BB2F69"/>
    <w:rsid w:val="00BE68D7"/>
    <w:rsid w:val="00C11CEB"/>
    <w:rsid w:val="00CB7217"/>
    <w:rsid w:val="00D72342"/>
    <w:rsid w:val="00DC7C66"/>
    <w:rsid w:val="00DD0662"/>
    <w:rsid w:val="00E62114"/>
    <w:rsid w:val="00E834C1"/>
    <w:rsid w:val="00E915D7"/>
    <w:rsid w:val="00F46722"/>
    <w:rsid w:val="00FB48AB"/>
    <w:rsid w:val="00FF1F7D"/>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paragraph" w:styleId="Header">
    <w:name w:val="header"/>
    <w:basedOn w:val="Normal"/>
    <w:link w:val="HeaderChar"/>
    <w:uiPriority w:val="99"/>
    <w:unhideWhenUsed/>
    <w:rsid w:val="002F6030"/>
    <w:pPr>
      <w:tabs>
        <w:tab w:val="center" w:pos="4680"/>
        <w:tab w:val="right" w:pos="9360"/>
      </w:tabs>
    </w:pPr>
  </w:style>
  <w:style w:type="character" w:customStyle="1" w:styleId="HeaderChar">
    <w:name w:val="Header Char"/>
    <w:basedOn w:val="DefaultParagraphFont"/>
    <w:link w:val="Header"/>
    <w:uiPriority w:val="99"/>
    <w:rsid w:val="002F6030"/>
  </w:style>
  <w:style w:type="paragraph" w:styleId="Footer">
    <w:name w:val="footer"/>
    <w:basedOn w:val="Normal"/>
    <w:link w:val="FooterChar"/>
    <w:uiPriority w:val="99"/>
    <w:unhideWhenUsed/>
    <w:rsid w:val="002F6030"/>
    <w:pPr>
      <w:tabs>
        <w:tab w:val="center" w:pos="4680"/>
        <w:tab w:val="right" w:pos="9360"/>
      </w:tabs>
    </w:pPr>
  </w:style>
  <w:style w:type="character" w:customStyle="1" w:styleId="FooterChar">
    <w:name w:val="Footer Char"/>
    <w:basedOn w:val="DefaultParagraphFont"/>
    <w:link w:val="Footer"/>
    <w:uiPriority w:val="99"/>
    <w:rsid w:val="002F60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youtube.com/watch?v=hyUULNfEoSs" TargetMode="External"/><Relationship Id="rId21" Type="http://schemas.openxmlformats.org/officeDocument/2006/relationships/image" Target="media/image8.png"/><Relationship Id="rId42" Type="http://schemas.openxmlformats.org/officeDocument/2006/relationships/image" Target="media/image13.png"/><Relationship Id="rId47" Type="http://schemas.openxmlformats.org/officeDocument/2006/relationships/hyperlink" Target="https://doi.org/10.7208/chicago/9780226041223.001.0001" TargetMode="External"/><Relationship Id="rId63" Type="http://schemas.openxmlformats.org/officeDocument/2006/relationships/hyperlink" Target="https://onemileatatime.com/news/marriott-front-desk-ai-tool-assign-rooms" TargetMode="External"/><Relationship Id="rId68" Type="http://schemas.openxmlformats.org/officeDocument/2006/relationships/hyperlink" Target="https://blogs.loc.gov/inside_adams/2024/07/frederick-winslow-taylor-scientific-management/" TargetMode="Externa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hyperlink" Target="http://www.spotify.com/" TargetMode="External"/><Relationship Id="rId11" Type="http://schemas.openxmlformats.org/officeDocument/2006/relationships/image" Target="media/image2.png"/><Relationship Id="rId24" Type="http://schemas.openxmlformats.org/officeDocument/2006/relationships/hyperlink" Target="https://www.unilever.com/" TargetMode="External"/><Relationship Id="rId32" Type="http://schemas.openxmlformats.org/officeDocument/2006/relationships/hyperlink" Target="http://www.mayoclinic.org/" TargetMode="External"/><Relationship Id="rId37" Type="http://schemas.openxmlformats.org/officeDocument/2006/relationships/image" Target="media/image11.png"/><Relationship Id="rId40" Type="http://schemas.openxmlformats.org/officeDocument/2006/relationships/hyperlink" Target="https://www.youtube.com/watch?v=N4mm3L2aPfw" TargetMode="External"/><Relationship Id="rId45" Type="http://schemas.openxmlformats.org/officeDocument/2006/relationships/hyperlink" Target="https://www.mckinsey.com/capabilities/people-and-organizational-performance/our-insights/the-impact-of-agility-how-to-shape-your-organization-to-compete" TargetMode="External"/><Relationship Id="rId53" Type="http://schemas.openxmlformats.org/officeDocument/2006/relationships/hyperlink" Target="https://www.youtube.com/watch?v=_AKyXhujqnM" TargetMode="External"/><Relationship Id="rId58" Type="http://schemas.openxmlformats.org/officeDocument/2006/relationships/hyperlink" Target="https://www.salesforce.com/plus/experience/dreamforce_2024/series/agentforce_&amp;_data_cloud_at_dreamforce_2024/episode/episode-s1e8" TargetMode="External"/><Relationship Id="rId66" Type="http://schemas.openxmlformats.org/officeDocument/2006/relationships/hyperlink" Target="https://www.shrm.org" TargetMode="External"/><Relationship Id="rId74" Type="http://schemas.openxmlformats.org/officeDocument/2006/relationships/footer" Target="footer1.xml"/><Relationship Id="rId5" Type="http://schemas.openxmlformats.org/officeDocument/2006/relationships/styles" Target="styles.xml"/><Relationship Id="rId61" Type="http://schemas.openxmlformats.org/officeDocument/2006/relationships/hyperlink" Target="https://www.mercer.com/en-us/insights/people-strategy/future-of-work/global-talent-trends/" TargetMode="External"/><Relationship Id="rId19" Type="http://schemas.openxmlformats.org/officeDocument/2006/relationships/image" Target="media/image7.png"/><Relationship Id="rId14" Type="http://schemas.openxmlformats.org/officeDocument/2006/relationships/image" Target="media/image4.png"/><Relationship Id="rId22" Type="http://schemas.openxmlformats.org/officeDocument/2006/relationships/hyperlink" Target="https://healthy.kaiserpermanente.org/front-door" TargetMode="External"/><Relationship Id="rId27" Type="http://schemas.openxmlformats.org/officeDocument/2006/relationships/hyperlink" Target="http://www.shell.us/" TargetMode="External"/><Relationship Id="rId30" Type="http://schemas.openxmlformats.org/officeDocument/2006/relationships/hyperlink" Target="https://www.youtube.com/watch?v=BbJmO4cOoHg" TargetMode="External"/><Relationship Id="rId35" Type="http://schemas.openxmlformats.org/officeDocument/2006/relationships/hyperlink" Target="http://www.marriott.com/" TargetMode="External"/><Relationship Id="rId43" Type="http://schemas.openxmlformats.org/officeDocument/2006/relationships/image" Target="media/image14.png"/><Relationship Id="rId48" Type="http://schemas.openxmlformats.org/officeDocument/2006/relationships/hyperlink" Target="https://www.youtube.com/watch?v=hyUULNfEoSs" TargetMode="External"/><Relationship Id="rId56" Type="http://schemas.openxmlformats.org/officeDocument/2006/relationships/hyperlink" Target="https://www.cnbc.com/2021/06/21/american-airlines-cancels-flights-due-to-staffing-maintenance-issues.html" TargetMode="External"/><Relationship Id="rId64" Type="http://schemas.openxmlformats.org/officeDocument/2006/relationships/hyperlink" Target="https://www.deloitte.com/us/en/insights/topics/talent/human-capital-trends/2023.html" TargetMode="External"/><Relationship Id="rId69" Type="http://schemas.openxmlformats.org/officeDocument/2006/relationships/hyperlink" Target="https://www.weforum.org/publications/the-future-of-jobs-report-2023/" TargetMode="External"/><Relationship Id="rId8" Type="http://schemas.openxmlformats.org/officeDocument/2006/relationships/footnotes" Target="footnotes.xml"/><Relationship Id="rId51" Type="http://schemas.openxmlformats.org/officeDocument/2006/relationships/hyperlink" Target="https://www.atlassian.com/agile/agile-at-scale/spotify" TargetMode="External"/><Relationship Id="rId72" Type="http://schemas.openxmlformats.org/officeDocument/2006/relationships/hyperlink" Target="https://nationalhumanitiescenter.org/pds/gilded/progress/text3/taylor.pdf" TargetMode="External"/><Relationship Id="rId3" Type="http://schemas.openxmlformats.org/officeDocument/2006/relationships/customXml" Target="../customXml/item3.xml"/><Relationship Id="rId12" Type="http://schemas.openxmlformats.org/officeDocument/2006/relationships/image" Target="media/image3.emf"/><Relationship Id="rId17" Type="http://schemas.openxmlformats.org/officeDocument/2006/relationships/hyperlink" Target="https://blogs.loc.gov/inside_adams/2024/07/frederick-winslow-taylor-scientific-management/" TargetMode="External"/><Relationship Id="rId25" Type="http://schemas.openxmlformats.org/officeDocument/2006/relationships/hyperlink" Target="https://www.unilever.com/" TargetMode="External"/><Relationship Id="rId33" Type="http://schemas.openxmlformats.org/officeDocument/2006/relationships/hyperlink" Target="http://www.salesforce.com/" TargetMode="External"/><Relationship Id="rId38" Type="http://schemas.openxmlformats.org/officeDocument/2006/relationships/image" Target="media/image12.png"/><Relationship Id="rId46" Type="http://schemas.openxmlformats.org/officeDocument/2006/relationships/hyperlink" Target="https://www.youtube.com/watch?v=vFJS0dTIuJQ&amp;list=PLJQbMODb5VrYymxaT81c_bAlqwpQzaw70&amp;index=21&amp;t=5s" TargetMode="External"/><Relationship Id="rId59" Type="http://schemas.openxmlformats.org/officeDocument/2006/relationships/hyperlink" Target="https://www.forbes.com/sites/bernardmarr/2023/12/08/the-evolution-of-data-driven-and-ai-enabled-hr/" TargetMode="External"/><Relationship Id="rId67" Type="http://schemas.openxmlformats.org/officeDocument/2006/relationships/hyperlink" Target="https://www.youtube.com/watch?v=Q0IjpTHF_Go" TargetMode="External"/><Relationship Id="rId20" Type="http://schemas.openxmlformats.org/officeDocument/2006/relationships/hyperlink" Target="https://www.youtube.com/watch?v=QEpkJoD21Qw" TargetMode="External"/><Relationship Id="rId41" Type="http://schemas.openxmlformats.org/officeDocument/2006/relationships/hyperlink" Target="https://www.youtube.com/watch?v=Q0IjpTHF_Go" TargetMode="External"/><Relationship Id="rId54" Type="http://schemas.openxmlformats.org/officeDocument/2006/relationships/hyperlink" Target="https://www2.deloitte.com/content/dam/Deloitte/global/Documents/Financial-Services/gx-global-RA-Future-of-Risk-POV.pdf" TargetMode="External"/><Relationship Id="rId62" Type="http://schemas.openxmlformats.org/officeDocument/2006/relationships/hyperlink" Target="https://www.youtube.com/watch?v=BbJmO4cOoHg" TargetMode="External"/><Relationship Id="rId70" Type="http://schemas.openxmlformats.org/officeDocument/2006/relationships/hyperlink" Target="https://global.toyota/pages/global_toyota/ir/library/annual/2022_001_integrated_en.pdf"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yperlink" Target="https://www.youtube.com/watch?v=_AKyXhujqnM" TargetMode="External"/><Relationship Id="rId28" Type="http://schemas.openxmlformats.org/officeDocument/2006/relationships/hyperlink" Target="https://www.youtube.com/watch?v=OC4uock9_Vs" TargetMode="External"/><Relationship Id="rId36" Type="http://schemas.openxmlformats.org/officeDocument/2006/relationships/image" Target="media/image10.png"/><Relationship Id="rId49" Type="http://schemas.openxmlformats.org/officeDocument/2006/relationships/hyperlink" Target="https://www.prnewswire.com/news-releases/kloc-health-enters-into-know-how-agreement-with-mayo-clinic-for-health-staffing-platform-301525245.html" TargetMode="External"/><Relationship Id="rId57" Type="http://schemas.openxmlformats.org/officeDocument/2006/relationships/hyperlink" Target="https://www.youtube.com/watch?v=N4mm3L2aPfw" TargetMode="External"/><Relationship Id="rId10" Type="http://schemas.openxmlformats.org/officeDocument/2006/relationships/image" Target="media/image1.png"/><Relationship Id="rId31" Type="http://schemas.openxmlformats.org/officeDocument/2006/relationships/image" Target="media/image9.png"/><Relationship Id="rId44" Type="http://schemas.openxmlformats.org/officeDocument/2006/relationships/image" Target="media/image15.png"/><Relationship Id="rId52" Type="http://schemas.openxmlformats.org/officeDocument/2006/relationships/hyperlink" Target="https://www.nber.org/system/files/chapters/c11296/c11296.pdf" TargetMode="External"/><Relationship Id="rId60" Type="http://schemas.openxmlformats.org/officeDocument/2006/relationships/hyperlink" Target="https://www.myamericannurse.com/stepping-into-a-new-world-of-workforce-management-technology-can-help-you-make-the-right-staffing-choices/" TargetMode="External"/><Relationship Id="rId65" Type="http://schemas.openxmlformats.org/officeDocument/2006/relationships/hyperlink" Target="https://www.shell.com/energy-and-innovation/the-energy-future/scenarios.html" TargetMode="External"/><Relationship Id="rId73" Type="http://schemas.openxmlformats.org/officeDocument/2006/relationships/hyperlink" Target="https://www.weforum.org/reports"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aa.com/" TargetMode="External"/><Relationship Id="rId18" Type="http://schemas.openxmlformats.org/officeDocument/2006/relationships/hyperlink" Target="https://blogs.loc.gov/inside_adams/2024/07/frederick-winslow-taylor-scientific-management/" TargetMode="External"/><Relationship Id="rId39" Type="http://schemas.openxmlformats.org/officeDocument/2006/relationships/hyperlink" Target="https://www.youtube.com/watch?v=vFJS0dTIuJQ&amp;list=PLJQbMODb5VrYymxaT81c_bAlqwpQzaw70&amp;index=21&amp;t=5s" TargetMode="External"/><Relationship Id="rId34" Type="http://schemas.openxmlformats.org/officeDocument/2006/relationships/hyperlink" Target="http://www.toyota.com/" TargetMode="External"/><Relationship Id="rId50" Type="http://schemas.openxmlformats.org/officeDocument/2006/relationships/hyperlink" Target="https://www.youtube.com/watch?v=QEpkJoD21Qw" TargetMode="External"/><Relationship Id="rId55" Type="http://schemas.openxmlformats.org/officeDocument/2006/relationships/hyperlink" Target="https://www.randstadenterprise.com/insights/randstad-enterprise-insights/in-a-world-of-evolving-work-preferences-unilever-employs-a-fresh-approach-to-solving-talent-scarcity/" TargetMode="External"/><Relationship Id="rId76"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hyperlink" Target="https://www.youtube.com/watch?v=OC4uock9_V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Props1.xml><?xml version="1.0" encoding="utf-8"?>
<ds:datastoreItem xmlns:ds="http://schemas.openxmlformats.org/officeDocument/2006/customXml" ds:itemID="{BBF0B674-317F-4B31-B92E-E65C6DC002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86868ED-5F59-4BBA-A581-281513C9DC82}">
  <ds:schemaRefs>
    <ds:schemaRef ds:uri="http://schemas.microsoft.com/sharepoint/v3/contenttype/forms"/>
  </ds:schemaRefs>
</ds:datastoreItem>
</file>

<file path=customXml/itemProps3.xml><?xml version="1.0" encoding="utf-8"?>
<ds:datastoreItem xmlns:ds="http://schemas.openxmlformats.org/officeDocument/2006/customXml" ds:itemID="{61D6A395-1F61-4D43-AE3D-3D63ADD1BEC5}">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50</TotalTime>
  <Pages>26</Pages>
  <Words>5543</Words>
  <Characters>31599</Characters>
  <Application>Microsoft Office Word</Application>
  <DocSecurity>0</DocSecurity>
  <Lines>263</Lines>
  <Paragraphs>74</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37068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21</cp:revision>
  <dcterms:created xsi:type="dcterms:W3CDTF">2025-11-17T17:52:00Z</dcterms:created>
  <dcterms:modified xsi:type="dcterms:W3CDTF">2026-05-22T13:54:00Z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0x010100BB220B7702B81341ADD7A39472070946</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y fmtid="{D5CDD505-2E9C-101B-9397-08002B2CF9AE}" pid="6" name="MediaServiceImageTags">
    <vt:lpwstr/>
  </property>
</Properties>
</file>